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EA5C6" w14:textId="77777777" w:rsidR="00F92D1A" w:rsidRPr="00A14237" w:rsidRDefault="00F92D1A" w:rsidP="003F137F">
      <w:pPr>
        <w:jc w:val="both"/>
        <w:rPr>
          <w:rFonts w:ascii="Verdana" w:hAnsi="Verdana" w:cs="Vrinda"/>
          <w:sz w:val="20"/>
          <w:szCs w:val="20"/>
        </w:rPr>
      </w:pPr>
    </w:p>
    <w:p w14:paraId="74EA9AE2" w14:textId="77777777" w:rsidR="00F92D1A" w:rsidRPr="00A14237" w:rsidRDefault="00F92D1A" w:rsidP="003F137F">
      <w:pPr>
        <w:jc w:val="both"/>
        <w:rPr>
          <w:rFonts w:ascii="Verdana" w:hAnsi="Verdana" w:cs="Vrinda"/>
          <w:sz w:val="20"/>
          <w:szCs w:val="20"/>
        </w:rPr>
      </w:pPr>
    </w:p>
    <w:p w14:paraId="6744B6E7" w14:textId="77777777" w:rsidR="00F92D1A" w:rsidRPr="00A14237" w:rsidRDefault="00F92D1A" w:rsidP="003F137F">
      <w:pPr>
        <w:jc w:val="both"/>
        <w:rPr>
          <w:rFonts w:ascii="Verdana" w:hAnsi="Verdana" w:cs="Vrinda"/>
          <w:sz w:val="20"/>
          <w:szCs w:val="20"/>
        </w:rPr>
      </w:pPr>
    </w:p>
    <w:p w14:paraId="52299DD9" w14:textId="77777777" w:rsidR="00F92D1A" w:rsidRPr="00A14237" w:rsidRDefault="00F92D1A" w:rsidP="003F137F">
      <w:pPr>
        <w:jc w:val="both"/>
        <w:rPr>
          <w:rFonts w:ascii="Verdana" w:hAnsi="Verdana" w:cs="Vrinda"/>
          <w:sz w:val="20"/>
          <w:szCs w:val="20"/>
        </w:rPr>
      </w:pPr>
    </w:p>
    <w:p w14:paraId="2199772F" w14:textId="77777777" w:rsidR="00280937" w:rsidRPr="00A14237" w:rsidRDefault="0083607F" w:rsidP="003F137F">
      <w:pPr>
        <w:jc w:val="center"/>
        <w:rPr>
          <w:rFonts w:ascii="Verdana" w:hAnsi="Verdana" w:cs="Vrinda"/>
          <w:sz w:val="20"/>
          <w:szCs w:val="20"/>
        </w:rPr>
      </w:pPr>
      <w:r w:rsidRPr="00A14237">
        <w:rPr>
          <w:rFonts w:ascii="Verdana" w:hAnsi="Verdana" w:cs="Vrinda"/>
          <w:noProof/>
          <w:sz w:val="20"/>
          <w:szCs w:val="20"/>
          <w:lang w:eastAsia="es-CO"/>
        </w:rPr>
        <w:drawing>
          <wp:inline distT="0" distB="0" distL="0" distR="0" wp14:anchorId="028A0224" wp14:editId="0380D70E">
            <wp:extent cx="5476875" cy="1162050"/>
            <wp:effectExtent l="0" t="0" r="9525" b="0"/>
            <wp:docPr id="7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B6AC7CED-A88B-4356-90DA-C28DF69CCC0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B6AC7CED-A88B-4356-90DA-C28DF69CCC0A}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9269" cy="119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E0863" w14:textId="77777777" w:rsidR="0083607F" w:rsidRPr="00A14237" w:rsidRDefault="0083607F" w:rsidP="003F137F">
      <w:pPr>
        <w:jc w:val="both"/>
        <w:rPr>
          <w:rFonts w:ascii="Verdana" w:hAnsi="Verdana" w:cs="Vrinda"/>
          <w:sz w:val="20"/>
          <w:szCs w:val="20"/>
        </w:rPr>
      </w:pPr>
    </w:p>
    <w:p w14:paraId="59148E49" w14:textId="348B7984" w:rsidR="00A57D9D" w:rsidRPr="00A14237" w:rsidRDefault="00055003" w:rsidP="003F137F">
      <w:pPr>
        <w:jc w:val="center"/>
        <w:rPr>
          <w:rFonts w:ascii="Verdana" w:hAnsi="Verdana" w:cs="Vrinda"/>
          <w:b/>
          <w:sz w:val="20"/>
          <w:szCs w:val="20"/>
        </w:rPr>
      </w:pPr>
      <w:r>
        <w:rPr>
          <w:rFonts w:ascii="Verdana" w:hAnsi="Verdana" w:cs="Vrinda"/>
          <w:b/>
          <w:sz w:val="20"/>
          <w:szCs w:val="20"/>
        </w:rPr>
        <w:t>Reporte del s</w:t>
      </w:r>
      <w:r w:rsidR="00A57D9D" w:rsidRPr="00A14237">
        <w:rPr>
          <w:rFonts w:ascii="Verdana" w:hAnsi="Verdana" w:cs="Vrinda"/>
          <w:b/>
          <w:sz w:val="20"/>
          <w:szCs w:val="20"/>
        </w:rPr>
        <w:t xml:space="preserve">eguimiento a la gestión de </w:t>
      </w:r>
      <w:r w:rsidR="00F964CB">
        <w:rPr>
          <w:rFonts w:ascii="Verdana" w:hAnsi="Verdana" w:cs="Vrinda"/>
          <w:b/>
          <w:sz w:val="20"/>
          <w:szCs w:val="20"/>
        </w:rPr>
        <w:t>p</w:t>
      </w:r>
      <w:r w:rsidR="00A57D9D" w:rsidRPr="00A14237">
        <w:rPr>
          <w:rFonts w:ascii="Verdana" w:hAnsi="Verdana" w:cs="Vrinda"/>
          <w:b/>
          <w:sz w:val="20"/>
          <w:szCs w:val="20"/>
        </w:rPr>
        <w:t>eticiones</w:t>
      </w:r>
      <w:r w:rsidR="00121AB8" w:rsidRPr="00A14237">
        <w:rPr>
          <w:rFonts w:ascii="Verdana" w:hAnsi="Verdana" w:cs="Vrinda"/>
          <w:b/>
          <w:sz w:val="20"/>
          <w:szCs w:val="20"/>
        </w:rPr>
        <w:t xml:space="preserve"> – Canal </w:t>
      </w:r>
      <w:r w:rsidR="00F964CB">
        <w:rPr>
          <w:rFonts w:ascii="Verdana" w:hAnsi="Verdana" w:cs="Vrinda"/>
          <w:b/>
          <w:sz w:val="20"/>
          <w:szCs w:val="20"/>
        </w:rPr>
        <w:t>e</w:t>
      </w:r>
      <w:r w:rsidR="00121AB8" w:rsidRPr="00A14237">
        <w:rPr>
          <w:rFonts w:ascii="Verdana" w:hAnsi="Verdana" w:cs="Vrinda"/>
          <w:b/>
          <w:sz w:val="20"/>
          <w:szCs w:val="20"/>
        </w:rPr>
        <w:t>scrito</w:t>
      </w:r>
    </w:p>
    <w:p w14:paraId="0ED64B81" w14:textId="77777777" w:rsidR="00A57D9D" w:rsidRPr="00A14237" w:rsidRDefault="00A57D9D" w:rsidP="003F137F">
      <w:pPr>
        <w:jc w:val="center"/>
        <w:rPr>
          <w:rFonts w:ascii="Verdana" w:hAnsi="Verdana" w:cs="Vrinda"/>
          <w:b/>
          <w:sz w:val="20"/>
          <w:szCs w:val="20"/>
        </w:rPr>
      </w:pPr>
    </w:p>
    <w:p w14:paraId="4E1B58DF" w14:textId="77777777" w:rsidR="00A57D9D" w:rsidRPr="00A14237" w:rsidRDefault="00A57D9D" w:rsidP="003F137F">
      <w:pPr>
        <w:jc w:val="center"/>
        <w:rPr>
          <w:rFonts w:ascii="Verdana" w:hAnsi="Verdana" w:cs="Vrinda"/>
          <w:b/>
          <w:sz w:val="20"/>
          <w:szCs w:val="20"/>
        </w:rPr>
      </w:pPr>
    </w:p>
    <w:p w14:paraId="0A2D4805" w14:textId="77777777" w:rsidR="00A57D9D" w:rsidRPr="00A14237" w:rsidRDefault="00A57D9D" w:rsidP="003F137F">
      <w:pPr>
        <w:jc w:val="center"/>
        <w:rPr>
          <w:rFonts w:ascii="Verdana" w:hAnsi="Verdana" w:cs="Vrinda"/>
          <w:b/>
          <w:sz w:val="20"/>
          <w:szCs w:val="20"/>
        </w:rPr>
      </w:pPr>
    </w:p>
    <w:p w14:paraId="0630959A" w14:textId="77777777" w:rsidR="00A57D9D" w:rsidRPr="00A14237" w:rsidRDefault="00A57D9D" w:rsidP="003F137F">
      <w:pPr>
        <w:jc w:val="center"/>
        <w:rPr>
          <w:rFonts w:ascii="Verdana" w:hAnsi="Verdana" w:cs="Vrinda"/>
          <w:b/>
          <w:sz w:val="20"/>
          <w:szCs w:val="20"/>
        </w:rPr>
      </w:pPr>
    </w:p>
    <w:p w14:paraId="10E7E7C0" w14:textId="77777777" w:rsidR="00A57D9D" w:rsidRPr="00A14237" w:rsidRDefault="00A57D9D" w:rsidP="003F137F">
      <w:pPr>
        <w:jc w:val="center"/>
        <w:rPr>
          <w:rFonts w:ascii="Verdana" w:hAnsi="Verdana" w:cs="Vrinda"/>
          <w:b/>
          <w:sz w:val="20"/>
          <w:szCs w:val="20"/>
        </w:rPr>
      </w:pPr>
      <w:bookmarkStart w:id="0" w:name="_Hlk5887651"/>
      <w:r w:rsidRPr="00A14237">
        <w:rPr>
          <w:rFonts w:ascii="Verdana" w:hAnsi="Verdana" w:cs="Vrinda"/>
          <w:b/>
          <w:sz w:val="20"/>
          <w:szCs w:val="20"/>
        </w:rPr>
        <w:t>Grupo Interno de trabajo Participación Ciudadana – Secretaría General</w:t>
      </w:r>
      <w:bookmarkEnd w:id="0"/>
    </w:p>
    <w:p w14:paraId="2BB26A12" w14:textId="77777777" w:rsidR="00A57D9D" w:rsidRPr="00A14237" w:rsidRDefault="00A57D9D" w:rsidP="003F137F">
      <w:pPr>
        <w:jc w:val="center"/>
        <w:rPr>
          <w:rFonts w:ascii="Verdana" w:hAnsi="Verdana" w:cs="Vrinda"/>
          <w:b/>
          <w:sz w:val="20"/>
          <w:szCs w:val="20"/>
        </w:rPr>
      </w:pPr>
    </w:p>
    <w:p w14:paraId="769C0CA7" w14:textId="77777777" w:rsidR="00A57D9D" w:rsidRPr="00A14237" w:rsidRDefault="00A57D9D" w:rsidP="003F137F">
      <w:pPr>
        <w:jc w:val="center"/>
        <w:rPr>
          <w:rFonts w:ascii="Verdana" w:hAnsi="Verdana" w:cs="Vrinda"/>
          <w:b/>
          <w:sz w:val="20"/>
          <w:szCs w:val="20"/>
        </w:rPr>
      </w:pPr>
    </w:p>
    <w:p w14:paraId="5B9E53E2" w14:textId="77777777" w:rsidR="00A57D9D" w:rsidRPr="00A14237" w:rsidRDefault="00A57D9D" w:rsidP="003F137F">
      <w:pPr>
        <w:jc w:val="center"/>
        <w:rPr>
          <w:rFonts w:ascii="Verdana" w:hAnsi="Verdana" w:cs="Vrinda"/>
          <w:b/>
          <w:sz w:val="20"/>
          <w:szCs w:val="20"/>
        </w:rPr>
      </w:pPr>
    </w:p>
    <w:p w14:paraId="6404F09F" w14:textId="77777777" w:rsidR="008A11FA" w:rsidRPr="00A14237" w:rsidRDefault="008A11FA" w:rsidP="003F137F">
      <w:pPr>
        <w:jc w:val="center"/>
        <w:rPr>
          <w:rFonts w:ascii="Verdana" w:hAnsi="Verdana" w:cs="Vrinda"/>
          <w:b/>
          <w:sz w:val="20"/>
          <w:szCs w:val="20"/>
        </w:rPr>
      </w:pPr>
    </w:p>
    <w:p w14:paraId="2C8FF6B4" w14:textId="77777777" w:rsidR="008A11FA" w:rsidRPr="00A14237" w:rsidRDefault="008A11FA" w:rsidP="003F137F">
      <w:pPr>
        <w:jc w:val="center"/>
        <w:rPr>
          <w:rFonts w:ascii="Verdana" w:hAnsi="Verdana" w:cs="Vrinda"/>
          <w:b/>
          <w:sz w:val="20"/>
          <w:szCs w:val="20"/>
        </w:rPr>
      </w:pPr>
    </w:p>
    <w:p w14:paraId="29F8234B" w14:textId="77777777" w:rsidR="008A11FA" w:rsidRPr="00A14237" w:rsidRDefault="008A11FA" w:rsidP="003F137F">
      <w:pPr>
        <w:jc w:val="center"/>
        <w:rPr>
          <w:rFonts w:ascii="Verdana" w:hAnsi="Verdana" w:cs="Vrinda"/>
          <w:b/>
          <w:sz w:val="20"/>
          <w:szCs w:val="20"/>
        </w:rPr>
      </w:pPr>
    </w:p>
    <w:p w14:paraId="2F6ECE29" w14:textId="77777777" w:rsidR="00A57D9D" w:rsidRPr="00A14237" w:rsidRDefault="00A57D9D" w:rsidP="003F137F">
      <w:pPr>
        <w:jc w:val="center"/>
        <w:rPr>
          <w:rFonts w:ascii="Verdana" w:hAnsi="Verdana" w:cs="Vrinda"/>
          <w:b/>
          <w:sz w:val="20"/>
          <w:szCs w:val="20"/>
        </w:rPr>
      </w:pPr>
    </w:p>
    <w:p w14:paraId="48E7D389" w14:textId="77777777" w:rsidR="00A57D9D" w:rsidRPr="00A14237" w:rsidRDefault="00A57D9D" w:rsidP="003F137F">
      <w:pPr>
        <w:jc w:val="center"/>
        <w:rPr>
          <w:rFonts w:ascii="Verdana" w:hAnsi="Verdana" w:cs="Vrinda"/>
          <w:b/>
          <w:sz w:val="20"/>
          <w:szCs w:val="20"/>
        </w:rPr>
      </w:pPr>
    </w:p>
    <w:p w14:paraId="00AB040B" w14:textId="77777777" w:rsidR="00A57D9D" w:rsidRPr="00A14237" w:rsidRDefault="00A57D9D" w:rsidP="003F137F">
      <w:pPr>
        <w:jc w:val="center"/>
        <w:rPr>
          <w:rFonts w:ascii="Verdana" w:hAnsi="Verdana" w:cs="Vrinda"/>
          <w:b/>
          <w:sz w:val="20"/>
          <w:szCs w:val="20"/>
        </w:rPr>
      </w:pPr>
      <w:r w:rsidRPr="00A14237">
        <w:rPr>
          <w:rFonts w:ascii="Verdana" w:hAnsi="Verdana" w:cs="Vrinda"/>
          <w:b/>
          <w:sz w:val="20"/>
          <w:szCs w:val="20"/>
        </w:rPr>
        <w:t>Departamento Administrativo para la Prosperidad Social - Prosperidad Social</w:t>
      </w:r>
    </w:p>
    <w:p w14:paraId="3BC6C23C" w14:textId="77777777" w:rsidR="008A11FA" w:rsidRPr="00A14237" w:rsidRDefault="00A57D9D" w:rsidP="003F137F">
      <w:pPr>
        <w:jc w:val="center"/>
        <w:rPr>
          <w:rFonts w:ascii="Verdana" w:hAnsi="Verdana" w:cs="Vrinda"/>
          <w:b/>
          <w:sz w:val="20"/>
          <w:szCs w:val="20"/>
        </w:rPr>
      </w:pPr>
      <w:r w:rsidRPr="00A14237">
        <w:rPr>
          <w:rFonts w:ascii="Verdana" w:hAnsi="Verdana" w:cs="Vrinda"/>
          <w:b/>
          <w:sz w:val="20"/>
          <w:szCs w:val="20"/>
        </w:rPr>
        <w:t>Bogotá D.C.</w:t>
      </w:r>
    </w:p>
    <w:p w14:paraId="53164007" w14:textId="1C37AA33" w:rsidR="008A11FA" w:rsidRPr="00A14237" w:rsidRDefault="00AF55CA" w:rsidP="003F137F">
      <w:pPr>
        <w:jc w:val="center"/>
        <w:rPr>
          <w:rFonts w:ascii="Verdana" w:hAnsi="Verdana" w:cs="Vrinda"/>
          <w:b/>
          <w:sz w:val="20"/>
          <w:szCs w:val="20"/>
        </w:rPr>
      </w:pPr>
      <w:r>
        <w:rPr>
          <w:rFonts w:ascii="Verdana" w:hAnsi="Verdana" w:cs="Vrinda"/>
          <w:b/>
          <w:sz w:val="20"/>
          <w:szCs w:val="20"/>
        </w:rPr>
        <w:t xml:space="preserve">Julio </w:t>
      </w:r>
      <w:r w:rsidR="00A57D9D" w:rsidRPr="00A14237">
        <w:rPr>
          <w:rFonts w:ascii="Verdana" w:hAnsi="Verdana" w:cs="Vrinda"/>
          <w:b/>
          <w:sz w:val="20"/>
          <w:szCs w:val="20"/>
        </w:rPr>
        <w:t>de 2019</w:t>
      </w:r>
    </w:p>
    <w:p w14:paraId="17A335BF" w14:textId="77777777" w:rsidR="00214880" w:rsidRPr="00060538" w:rsidRDefault="00214880" w:rsidP="003F137F">
      <w:pPr>
        <w:pStyle w:val="Prrafodelista"/>
        <w:jc w:val="center"/>
        <w:rPr>
          <w:rFonts w:ascii="Verdana" w:hAnsi="Verdana" w:cs="Vrinda"/>
          <w:sz w:val="20"/>
          <w:szCs w:val="20"/>
        </w:rPr>
      </w:pPr>
    </w:p>
    <w:sdt>
      <w:sdtPr>
        <w:rPr>
          <w:rFonts w:ascii="Verdana" w:eastAsiaTheme="minorHAnsi" w:hAnsi="Verdana" w:cstheme="minorBidi"/>
          <w:color w:val="auto"/>
          <w:sz w:val="20"/>
          <w:szCs w:val="20"/>
          <w:lang w:val="es-ES" w:eastAsia="en-US"/>
        </w:rPr>
        <w:id w:val="67948027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6B5194C2" w14:textId="77777777" w:rsidR="00135846" w:rsidRPr="00401454" w:rsidRDefault="00135846" w:rsidP="0085060C">
          <w:pPr>
            <w:pStyle w:val="TtuloTDC"/>
            <w:jc w:val="center"/>
            <w:rPr>
              <w:rFonts w:ascii="Verdana" w:hAnsi="Verdana"/>
              <w:color w:val="auto"/>
              <w:sz w:val="22"/>
              <w:szCs w:val="22"/>
              <w:lang w:val="es-ES"/>
            </w:rPr>
          </w:pPr>
          <w:r w:rsidRPr="00401454">
            <w:rPr>
              <w:rFonts w:ascii="Verdana" w:hAnsi="Verdana"/>
              <w:color w:val="auto"/>
              <w:sz w:val="22"/>
              <w:szCs w:val="22"/>
              <w:lang w:val="es-ES"/>
            </w:rPr>
            <w:t>Contenido</w:t>
          </w:r>
        </w:p>
        <w:p w14:paraId="33C4D568" w14:textId="77777777" w:rsidR="003F137F" w:rsidRPr="003A0609" w:rsidRDefault="003F137F" w:rsidP="0085060C">
          <w:pPr>
            <w:jc w:val="both"/>
            <w:rPr>
              <w:rFonts w:ascii="Verdana" w:hAnsi="Verdana"/>
              <w:sz w:val="20"/>
              <w:szCs w:val="20"/>
              <w:lang w:val="es-ES" w:eastAsia="es-CO"/>
            </w:rPr>
          </w:pPr>
        </w:p>
        <w:p w14:paraId="4C50D14F" w14:textId="2DAEB9BC" w:rsidR="00E06857" w:rsidRDefault="00135846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r w:rsidRPr="003A0609">
            <w:rPr>
              <w:rFonts w:ascii="Verdana" w:hAnsi="Verdana"/>
              <w:sz w:val="20"/>
              <w:szCs w:val="20"/>
            </w:rPr>
            <w:fldChar w:fldCharType="begin"/>
          </w:r>
          <w:r w:rsidRPr="003A0609">
            <w:rPr>
              <w:rFonts w:ascii="Verdana" w:hAnsi="Verdana"/>
              <w:sz w:val="20"/>
              <w:szCs w:val="20"/>
            </w:rPr>
            <w:instrText xml:space="preserve"> TOC \o "1-3" \h \z \u </w:instrText>
          </w:r>
          <w:r w:rsidRPr="003A0609">
            <w:rPr>
              <w:rFonts w:ascii="Verdana" w:hAnsi="Verdana"/>
              <w:sz w:val="20"/>
              <w:szCs w:val="20"/>
            </w:rPr>
            <w:fldChar w:fldCharType="separate"/>
          </w:r>
          <w:hyperlink w:anchor="_Toc18925690" w:history="1">
            <w:r w:rsidR="00E06857" w:rsidRPr="00A63646">
              <w:rPr>
                <w:rStyle w:val="Hipervnculo"/>
                <w:rFonts w:ascii="Verdana" w:hAnsi="Verdana"/>
                <w:b/>
                <w:noProof/>
              </w:rPr>
              <w:t>1.</w:t>
            </w:r>
            <w:r w:rsidR="00E06857">
              <w:rPr>
                <w:rFonts w:eastAsiaTheme="minorEastAsia"/>
                <w:noProof/>
                <w:lang w:eastAsia="es-CO"/>
              </w:rPr>
              <w:tab/>
            </w:r>
            <w:r w:rsidR="00E06857" w:rsidRPr="00A63646">
              <w:rPr>
                <w:rStyle w:val="Hipervnculo"/>
                <w:rFonts w:ascii="Verdana" w:hAnsi="Verdana"/>
                <w:b/>
                <w:noProof/>
              </w:rPr>
              <w:t>Objetivo</w:t>
            </w:r>
            <w:r w:rsidR="00E06857">
              <w:rPr>
                <w:noProof/>
                <w:webHidden/>
              </w:rPr>
              <w:tab/>
            </w:r>
            <w:r w:rsidR="00E06857">
              <w:rPr>
                <w:noProof/>
                <w:webHidden/>
              </w:rPr>
              <w:fldChar w:fldCharType="begin"/>
            </w:r>
            <w:r w:rsidR="00E06857">
              <w:rPr>
                <w:noProof/>
                <w:webHidden/>
              </w:rPr>
              <w:instrText xml:space="preserve"> PAGEREF _Toc18925690 \h </w:instrText>
            </w:r>
            <w:r w:rsidR="00E06857">
              <w:rPr>
                <w:noProof/>
                <w:webHidden/>
              </w:rPr>
            </w:r>
            <w:r w:rsidR="00E06857">
              <w:rPr>
                <w:noProof/>
                <w:webHidden/>
              </w:rPr>
              <w:fldChar w:fldCharType="separate"/>
            </w:r>
            <w:r w:rsidR="00E06857">
              <w:rPr>
                <w:noProof/>
                <w:webHidden/>
              </w:rPr>
              <w:t>2</w:t>
            </w:r>
            <w:r w:rsidR="00E06857">
              <w:rPr>
                <w:noProof/>
                <w:webHidden/>
              </w:rPr>
              <w:fldChar w:fldCharType="end"/>
            </w:r>
          </w:hyperlink>
        </w:p>
        <w:p w14:paraId="537AA82D" w14:textId="14A459D4" w:rsidR="00E06857" w:rsidRDefault="006A2DA3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8925691" w:history="1">
            <w:r w:rsidR="00E06857" w:rsidRPr="00A63646">
              <w:rPr>
                <w:rStyle w:val="Hipervnculo"/>
                <w:rFonts w:ascii="Verdana" w:hAnsi="Verdana"/>
                <w:b/>
                <w:noProof/>
              </w:rPr>
              <w:t>2.</w:t>
            </w:r>
            <w:r w:rsidR="00E06857">
              <w:rPr>
                <w:rFonts w:eastAsiaTheme="minorEastAsia"/>
                <w:noProof/>
                <w:lang w:eastAsia="es-CO"/>
              </w:rPr>
              <w:tab/>
            </w:r>
            <w:r w:rsidR="00E06857" w:rsidRPr="00A63646">
              <w:rPr>
                <w:rStyle w:val="Hipervnculo"/>
                <w:rFonts w:ascii="Verdana" w:hAnsi="Verdana"/>
                <w:b/>
                <w:noProof/>
              </w:rPr>
              <w:t>Efectividad de la gestión de peticiones por áreas de la Entidad</w:t>
            </w:r>
            <w:r w:rsidR="00E06857">
              <w:rPr>
                <w:noProof/>
                <w:webHidden/>
              </w:rPr>
              <w:tab/>
            </w:r>
            <w:r w:rsidR="00E06857">
              <w:rPr>
                <w:noProof/>
                <w:webHidden/>
              </w:rPr>
              <w:fldChar w:fldCharType="begin"/>
            </w:r>
            <w:r w:rsidR="00E06857">
              <w:rPr>
                <w:noProof/>
                <w:webHidden/>
              </w:rPr>
              <w:instrText xml:space="preserve"> PAGEREF _Toc18925691 \h </w:instrText>
            </w:r>
            <w:r w:rsidR="00E06857">
              <w:rPr>
                <w:noProof/>
                <w:webHidden/>
              </w:rPr>
            </w:r>
            <w:r w:rsidR="00E06857">
              <w:rPr>
                <w:noProof/>
                <w:webHidden/>
              </w:rPr>
              <w:fldChar w:fldCharType="separate"/>
            </w:r>
            <w:r w:rsidR="00E06857">
              <w:rPr>
                <w:noProof/>
                <w:webHidden/>
              </w:rPr>
              <w:t>3</w:t>
            </w:r>
            <w:r w:rsidR="00E06857">
              <w:rPr>
                <w:noProof/>
                <w:webHidden/>
              </w:rPr>
              <w:fldChar w:fldCharType="end"/>
            </w:r>
          </w:hyperlink>
        </w:p>
        <w:p w14:paraId="2392B671" w14:textId="61D277DD" w:rsidR="00E06857" w:rsidRDefault="006A2DA3">
          <w:pPr>
            <w:pStyle w:val="TDC2"/>
            <w:tabs>
              <w:tab w:val="left" w:pos="110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8925692" w:history="1">
            <w:r w:rsidR="00E06857" w:rsidRPr="00A63646">
              <w:rPr>
                <w:rStyle w:val="Hipervnculo"/>
                <w:rFonts w:ascii="Verdana" w:hAnsi="Verdana"/>
                <w:b/>
                <w:noProof/>
              </w:rPr>
              <w:t>2.1.</w:t>
            </w:r>
            <w:r w:rsidR="00E06857">
              <w:rPr>
                <w:rFonts w:eastAsiaTheme="minorEastAsia"/>
                <w:noProof/>
                <w:lang w:eastAsia="es-CO"/>
              </w:rPr>
              <w:tab/>
            </w:r>
            <w:r w:rsidR="00E06857" w:rsidRPr="00A63646">
              <w:rPr>
                <w:rStyle w:val="Hipervnculo"/>
                <w:rFonts w:ascii="Verdana" w:hAnsi="Verdana"/>
                <w:b/>
                <w:noProof/>
              </w:rPr>
              <w:t>Año 2018</w:t>
            </w:r>
            <w:r w:rsidR="00E06857">
              <w:rPr>
                <w:noProof/>
                <w:webHidden/>
              </w:rPr>
              <w:tab/>
            </w:r>
            <w:r w:rsidR="00E06857">
              <w:rPr>
                <w:noProof/>
                <w:webHidden/>
              </w:rPr>
              <w:fldChar w:fldCharType="begin"/>
            </w:r>
            <w:r w:rsidR="00E06857">
              <w:rPr>
                <w:noProof/>
                <w:webHidden/>
              </w:rPr>
              <w:instrText xml:space="preserve"> PAGEREF _Toc18925692 \h </w:instrText>
            </w:r>
            <w:r w:rsidR="00E06857">
              <w:rPr>
                <w:noProof/>
                <w:webHidden/>
              </w:rPr>
            </w:r>
            <w:r w:rsidR="00E06857">
              <w:rPr>
                <w:noProof/>
                <w:webHidden/>
              </w:rPr>
              <w:fldChar w:fldCharType="separate"/>
            </w:r>
            <w:r w:rsidR="00E06857">
              <w:rPr>
                <w:noProof/>
                <w:webHidden/>
              </w:rPr>
              <w:t>3</w:t>
            </w:r>
            <w:r w:rsidR="00E06857">
              <w:rPr>
                <w:noProof/>
                <w:webHidden/>
              </w:rPr>
              <w:fldChar w:fldCharType="end"/>
            </w:r>
          </w:hyperlink>
        </w:p>
        <w:p w14:paraId="4E6DDCB3" w14:textId="38970C3B" w:rsidR="00E06857" w:rsidRDefault="006A2DA3">
          <w:pPr>
            <w:pStyle w:val="TDC2"/>
            <w:tabs>
              <w:tab w:val="left" w:pos="110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8925693" w:history="1">
            <w:r w:rsidR="00E06857" w:rsidRPr="00A63646">
              <w:rPr>
                <w:rStyle w:val="Hipervnculo"/>
                <w:rFonts w:ascii="Verdana" w:hAnsi="Verdana"/>
                <w:b/>
                <w:noProof/>
              </w:rPr>
              <w:t>2.2.</w:t>
            </w:r>
            <w:r w:rsidR="00E06857">
              <w:rPr>
                <w:rFonts w:eastAsiaTheme="minorEastAsia"/>
                <w:noProof/>
                <w:lang w:eastAsia="es-CO"/>
              </w:rPr>
              <w:tab/>
            </w:r>
            <w:r w:rsidR="00E06857" w:rsidRPr="00A63646">
              <w:rPr>
                <w:rStyle w:val="Hipervnculo"/>
                <w:rFonts w:ascii="Verdana" w:hAnsi="Verdana"/>
                <w:b/>
                <w:noProof/>
              </w:rPr>
              <w:t>Año 2019</w:t>
            </w:r>
            <w:r w:rsidR="00E06857">
              <w:rPr>
                <w:noProof/>
                <w:webHidden/>
              </w:rPr>
              <w:tab/>
            </w:r>
            <w:r w:rsidR="00E06857">
              <w:rPr>
                <w:noProof/>
                <w:webHidden/>
              </w:rPr>
              <w:fldChar w:fldCharType="begin"/>
            </w:r>
            <w:r w:rsidR="00E06857">
              <w:rPr>
                <w:noProof/>
                <w:webHidden/>
              </w:rPr>
              <w:instrText xml:space="preserve"> PAGEREF _Toc18925693 \h </w:instrText>
            </w:r>
            <w:r w:rsidR="00E06857">
              <w:rPr>
                <w:noProof/>
                <w:webHidden/>
              </w:rPr>
            </w:r>
            <w:r w:rsidR="00E06857">
              <w:rPr>
                <w:noProof/>
                <w:webHidden/>
              </w:rPr>
              <w:fldChar w:fldCharType="separate"/>
            </w:r>
            <w:r w:rsidR="00E06857">
              <w:rPr>
                <w:noProof/>
                <w:webHidden/>
              </w:rPr>
              <w:t>3</w:t>
            </w:r>
            <w:r w:rsidR="00E06857">
              <w:rPr>
                <w:noProof/>
                <w:webHidden/>
              </w:rPr>
              <w:fldChar w:fldCharType="end"/>
            </w:r>
          </w:hyperlink>
        </w:p>
        <w:p w14:paraId="67B89C16" w14:textId="0A3886F2" w:rsidR="00E06857" w:rsidRDefault="006A2DA3">
          <w:pPr>
            <w:pStyle w:val="TDC2"/>
            <w:tabs>
              <w:tab w:val="left" w:pos="132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8925694" w:history="1">
            <w:r w:rsidR="00E06857" w:rsidRPr="00A63646">
              <w:rPr>
                <w:rStyle w:val="Hipervnculo"/>
                <w:rFonts w:ascii="Verdana" w:hAnsi="Verdana"/>
                <w:b/>
                <w:noProof/>
              </w:rPr>
              <w:t>2.2.1.</w:t>
            </w:r>
            <w:r w:rsidR="00E06857">
              <w:rPr>
                <w:rFonts w:eastAsiaTheme="minorEastAsia"/>
                <w:noProof/>
                <w:lang w:eastAsia="es-CO"/>
              </w:rPr>
              <w:tab/>
            </w:r>
            <w:r w:rsidR="00E06857" w:rsidRPr="00A63646">
              <w:rPr>
                <w:rStyle w:val="Hipervnculo"/>
                <w:rFonts w:ascii="Verdana" w:hAnsi="Verdana"/>
                <w:b/>
                <w:noProof/>
              </w:rPr>
              <w:t>Enero</w:t>
            </w:r>
            <w:r w:rsidR="00E06857">
              <w:rPr>
                <w:noProof/>
                <w:webHidden/>
              </w:rPr>
              <w:tab/>
            </w:r>
            <w:r w:rsidR="00E06857">
              <w:rPr>
                <w:noProof/>
                <w:webHidden/>
              </w:rPr>
              <w:fldChar w:fldCharType="begin"/>
            </w:r>
            <w:r w:rsidR="00E06857">
              <w:rPr>
                <w:noProof/>
                <w:webHidden/>
              </w:rPr>
              <w:instrText xml:space="preserve"> PAGEREF _Toc18925694 \h </w:instrText>
            </w:r>
            <w:r w:rsidR="00E06857">
              <w:rPr>
                <w:noProof/>
                <w:webHidden/>
              </w:rPr>
            </w:r>
            <w:r w:rsidR="00E06857">
              <w:rPr>
                <w:noProof/>
                <w:webHidden/>
              </w:rPr>
              <w:fldChar w:fldCharType="separate"/>
            </w:r>
            <w:r w:rsidR="00E06857">
              <w:rPr>
                <w:noProof/>
                <w:webHidden/>
              </w:rPr>
              <w:t>3</w:t>
            </w:r>
            <w:r w:rsidR="00E06857">
              <w:rPr>
                <w:noProof/>
                <w:webHidden/>
              </w:rPr>
              <w:fldChar w:fldCharType="end"/>
            </w:r>
          </w:hyperlink>
        </w:p>
        <w:p w14:paraId="3048E8C3" w14:textId="38891B38" w:rsidR="00E06857" w:rsidRDefault="006A2DA3">
          <w:pPr>
            <w:pStyle w:val="TDC2"/>
            <w:tabs>
              <w:tab w:val="left" w:pos="132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8925695" w:history="1">
            <w:r w:rsidR="00E06857" w:rsidRPr="00A63646">
              <w:rPr>
                <w:rStyle w:val="Hipervnculo"/>
                <w:rFonts w:ascii="Verdana" w:hAnsi="Verdana"/>
                <w:b/>
                <w:noProof/>
              </w:rPr>
              <w:t>2.2.2.</w:t>
            </w:r>
            <w:r w:rsidR="00E06857">
              <w:rPr>
                <w:rFonts w:eastAsiaTheme="minorEastAsia"/>
                <w:noProof/>
                <w:lang w:eastAsia="es-CO"/>
              </w:rPr>
              <w:tab/>
            </w:r>
            <w:r w:rsidR="00E06857" w:rsidRPr="00A63646">
              <w:rPr>
                <w:rStyle w:val="Hipervnculo"/>
                <w:rFonts w:ascii="Verdana" w:hAnsi="Verdana"/>
                <w:b/>
                <w:noProof/>
              </w:rPr>
              <w:t>Febrero</w:t>
            </w:r>
            <w:r w:rsidR="00E06857">
              <w:rPr>
                <w:noProof/>
                <w:webHidden/>
              </w:rPr>
              <w:tab/>
            </w:r>
            <w:r w:rsidR="00E06857">
              <w:rPr>
                <w:noProof/>
                <w:webHidden/>
              </w:rPr>
              <w:fldChar w:fldCharType="begin"/>
            </w:r>
            <w:r w:rsidR="00E06857">
              <w:rPr>
                <w:noProof/>
                <w:webHidden/>
              </w:rPr>
              <w:instrText xml:space="preserve"> PAGEREF _Toc18925695 \h </w:instrText>
            </w:r>
            <w:r w:rsidR="00E06857">
              <w:rPr>
                <w:noProof/>
                <w:webHidden/>
              </w:rPr>
            </w:r>
            <w:r w:rsidR="00E06857">
              <w:rPr>
                <w:noProof/>
                <w:webHidden/>
              </w:rPr>
              <w:fldChar w:fldCharType="separate"/>
            </w:r>
            <w:r w:rsidR="00E06857">
              <w:rPr>
                <w:noProof/>
                <w:webHidden/>
              </w:rPr>
              <w:t>3</w:t>
            </w:r>
            <w:r w:rsidR="00E06857">
              <w:rPr>
                <w:noProof/>
                <w:webHidden/>
              </w:rPr>
              <w:fldChar w:fldCharType="end"/>
            </w:r>
          </w:hyperlink>
        </w:p>
        <w:p w14:paraId="78164279" w14:textId="2FFADA92" w:rsidR="00E06857" w:rsidRDefault="006A2DA3">
          <w:pPr>
            <w:pStyle w:val="TDC2"/>
            <w:tabs>
              <w:tab w:val="left" w:pos="132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8925696" w:history="1">
            <w:r w:rsidR="00E06857" w:rsidRPr="00A63646">
              <w:rPr>
                <w:rStyle w:val="Hipervnculo"/>
                <w:rFonts w:ascii="Verdana" w:hAnsi="Verdana"/>
                <w:b/>
                <w:noProof/>
              </w:rPr>
              <w:t>2.2.3.</w:t>
            </w:r>
            <w:r w:rsidR="00E06857">
              <w:rPr>
                <w:rFonts w:eastAsiaTheme="minorEastAsia"/>
                <w:noProof/>
                <w:lang w:eastAsia="es-CO"/>
              </w:rPr>
              <w:tab/>
            </w:r>
            <w:r w:rsidR="00E06857" w:rsidRPr="00A63646">
              <w:rPr>
                <w:rStyle w:val="Hipervnculo"/>
                <w:rFonts w:ascii="Verdana" w:hAnsi="Verdana"/>
                <w:b/>
                <w:noProof/>
              </w:rPr>
              <w:t>Marzo</w:t>
            </w:r>
            <w:r w:rsidR="00E06857">
              <w:rPr>
                <w:noProof/>
                <w:webHidden/>
              </w:rPr>
              <w:tab/>
            </w:r>
            <w:r w:rsidR="00E06857">
              <w:rPr>
                <w:noProof/>
                <w:webHidden/>
              </w:rPr>
              <w:fldChar w:fldCharType="begin"/>
            </w:r>
            <w:r w:rsidR="00E06857">
              <w:rPr>
                <w:noProof/>
                <w:webHidden/>
              </w:rPr>
              <w:instrText xml:space="preserve"> PAGEREF _Toc18925696 \h </w:instrText>
            </w:r>
            <w:r w:rsidR="00E06857">
              <w:rPr>
                <w:noProof/>
                <w:webHidden/>
              </w:rPr>
            </w:r>
            <w:r w:rsidR="00E06857">
              <w:rPr>
                <w:noProof/>
                <w:webHidden/>
              </w:rPr>
              <w:fldChar w:fldCharType="separate"/>
            </w:r>
            <w:r w:rsidR="00E06857">
              <w:rPr>
                <w:noProof/>
                <w:webHidden/>
              </w:rPr>
              <w:t>4</w:t>
            </w:r>
            <w:r w:rsidR="00E06857">
              <w:rPr>
                <w:noProof/>
                <w:webHidden/>
              </w:rPr>
              <w:fldChar w:fldCharType="end"/>
            </w:r>
          </w:hyperlink>
        </w:p>
        <w:p w14:paraId="090120A9" w14:textId="6EA32D6B" w:rsidR="00E06857" w:rsidRDefault="006A2DA3">
          <w:pPr>
            <w:pStyle w:val="TDC2"/>
            <w:tabs>
              <w:tab w:val="left" w:pos="132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8925697" w:history="1">
            <w:r w:rsidR="00E06857" w:rsidRPr="00A63646">
              <w:rPr>
                <w:rStyle w:val="Hipervnculo"/>
                <w:rFonts w:ascii="Verdana" w:hAnsi="Verdana"/>
                <w:b/>
                <w:noProof/>
              </w:rPr>
              <w:t>2.2.4.</w:t>
            </w:r>
            <w:r w:rsidR="00E06857">
              <w:rPr>
                <w:rFonts w:eastAsiaTheme="minorEastAsia"/>
                <w:noProof/>
                <w:lang w:eastAsia="es-CO"/>
              </w:rPr>
              <w:tab/>
            </w:r>
            <w:r w:rsidR="00E06857" w:rsidRPr="00A63646">
              <w:rPr>
                <w:rStyle w:val="Hipervnculo"/>
                <w:rFonts w:ascii="Verdana" w:hAnsi="Verdana"/>
                <w:b/>
                <w:noProof/>
              </w:rPr>
              <w:t>Mayo</w:t>
            </w:r>
            <w:r w:rsidR="00E06857">
              <w:rPr>
                <w:noProof/>
                <w:webHidden/>
              </w:rPr>
              <w:tab/>
            </w:r>
            <w:r w:rsidR="00E06857">
              <w:rPr>
                <w:noProof/>
                <w:webHidden/>
              </w:rPr>
              <w:fldChar w:fldCharType="begin"/>
            </w:r>
            <w:r w:rsidR="00E06857">
              <w:rPr>
                <w:noProof/>
                <w:webHidden/>
              </w:rPr>
              <w:instrText xml:space="preserve"> PAGEREF _Toc18925697 \h </w:instrText>
            </w:r>
            <w:r w:rsidR="00E06857">
              <w:rPr>
                <w:noProof/>
                <w:webHidden/>
              </w:rPr>
            </w:r>
            <w:r w:rsidR="00E06857">
              <w:rPr>
                <w:noProof/>
                <w:webHidden/>
              </w:rPr>
              <w:fldChar w:fldCharType="separate"/>
            </w:r>
            <w:r w:rsidR="00E06857">
              <w:rPr>
                <w:noProof/>
                <w:webHidden/>
              </w:rPr>
              <w:t>4</w:t>
            </w:r>
            <w:r w:rsidR="00E06857">
              <w:rPr>
                <w:noProof/>
                <w:webHidden/>
              </w:rPr>
              <w:fldChar w:fldCharType="end"/>
            </w:r>
          </w:hyperlink>
        </w:p>
        <w:p w14:paraId="0B4E9AE3" w14:textId="10826DD8" w:rsidR="00E06857" w:rsidRDefault="006A2DA3">
          <w:pPr>
            <w:pStyle w:val="TDC2"/>
            <w:tabs>
              <w:tab w:val="left" w:pos="132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8925698" w:history="1">
            <w:r w:rsidR="00E06857" w:rsidRPr="00A63646">
              <w:rPr>
                <w:rStyle w:val="Hipervnculo"/>
                <w:rFonts w:ascii="Verdana" w:hAnsi="Verdana"/>
                <w:b/>
                <w:noProof/>
              </w:rPr>
              <w:t>2.2.5.</w:t>
            </w:r>
            <w:r w:rsidR="00E06857">
              <w:rPr>
                <w:rFonts w:eastAsiaTheme="minorEastAsia"/>
                <w:noProof/>
                <w:lang w:eastAsia="es-CO"/>
              </w:rPr>
              <w:tab/>
            </w:r>
            <w:r w:rsidR="00E06857" w:rsidRPr="00A63646">
              <w:rPr>
                <w:rStyle w:val="Hipervnculo"/>
                <w:rFonts w:ascii="Verdana" w:hAnsi="Verdana"/>
                <w:b/>
                <w:noProof/>
              </w:rPr>
              <w:t>Junio</w:t>
            </w:r>
            <w:r w:rsidR="00E06857">
              <w:rPr>
                <w:noProof/>
                <w:webHidden/>
              </w:rPr>
              <w:tab/>
            </w:r>
            <w:r w:rsidR="00E06857">
              <w:rPr>
                <w:noProof/>
                <w:webHidden/>
              </w:rPr>
              <w:fldChar w:fldCharType="begin"/>
            </w:r>
            <w:r w:rsidR="00E06857">
              <w:rPr>
                <w:noProof/>
                <w:webHidden/>
              </w:rPr>
              <w:instrText xml:space="preserve"> PAGEREF _Toc18925698 \h </w:instrText>
            </w:r>
            <w:r w:rsidR="00E06857">
              <w:rPr>
                <w:noProof/>
                <w:webHidden/>
              </w:rPr>
            </w:r>
            <w:r w:rsidR="00E06857">
              <w:rPr>
                <w:noProof/>
                <w:webHidden/>
              </w:rPr>
              <w:fldChar w:fldCharType="separate"/>
            </w:r>
            <w:r w:rsidR="00E06857">
              <w:rPr>
                <w:noProof/>
                <w:webHidden/>
              </w:rPr>
              <w:t>5</w:t>
            </w:r>
            <w:r w:rsidR="00E06857">
              <w:rPr>
                <w:noProof/>
                <w:webHidden/>
              </w:rPr>
              <w:fldChar w:fldCharType="end"/>
            </w:r>
          </w:hyperlink>
        </w:p>
        <w:p w14:paraId="61989F60" w14:textId="359BCF3D" w:rsidR="00E06857" w:rsidRDefault="006A2DA3">
          <w:pPr>
            <w:pStyle w:val="TDC2"/>
            <w:tabs>
              <w:tab w:val="left" w:pos="154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8925699" w:history="1">
            <w:r w:rsidR="00E06857" w:rsidRPr="00A63646">
              <w:rPr>
                <w:rStyle w:val="Hipervnculo"/>
                <w:rFonts w:ascii="Verdana" w:hAnsi="Verdana"/>
                <w:b/>
                <w:noProof/>
              </w:rPr>
              <w:t>2.2.5.1.</w:t>
            </w:r>
            <w:r w:rsidR="00E06857">
              <w:rPr>
                <w:rFonts w:eastAsiaTheme="minorEastAsia"/>
                <w:noProof/>
                <w:lang w:eastAsia="es-CO"/>
              </w:rPr>
              <w:tab/>
            </w:r>
            <w:r w:rsidR="00E06857" w:rsidRPr="00A63646">
              <w:rPr>
                <w:rStyle w:val="Hipervnculo"/>
                <w:rFonts w:ascii="Verdana" w:hAnsi="Verdana"/>
                <w:b/>
                <w:noProof/>
              </w:rPr>
              <w:t>Dirección General</w:t>
            </w:r>
            <w:r w:rsidR="00E06857">
              <w:rPr>
                <w:noProof/>
                <w:webHidden/>
              </w:rPr>
              <w:tab/>
            </w:r>
            <w:r w:rsidR="00E06857">
              <w:rPr>
                <w:noProof/>
                <w:webHidden/>
              </w:rPr>
              <w:fldChar w:fldCharType="begin"/>
            </w:r>
            <w:r w:rsidR="00E06857">
              <w:rPr>
                <w:noProof/>
                <w:webHidden/>
              </w:rPr>
              <w:instrText xml:space="preserve"> PAGEREF _Toc18925699 \h </w:instrText>
            </w:r>
            <w:r w:rsidR="00E06857">
              <w:rPr>
                <w:noProof/>
                <w:webHidden/>
              </w:rPr>
            </w:r>
            <w:r w:rsidR="00E06857">
              <w:rPr>
                <w:noProof/>
                <w:webHidden/>
              </w:rPr>
              <w:fldChar w:fldCharType="separate"/>
            </w:r>
            <w:r w:rsidR="00E06857">
              <w:rPr>
                <w:noProof/>
                <w:webHidden/>
              </w:rPr>
              <w:t>5</w:t>
            </w:r>
            <w:r w:rsidR="00E06857">
              <w:rPr>
                <w:noProof/>
                <w:webHidden/>
              </w:rPr>
              <w:fldChar w:fldCharType="end"/>
            </w:r>
          </w:hyperlink>
        </w:p>
        <w:p w14:paraId="37270675" w14:textId="030936C8" w:rsidR="00E06857" w:rsidRDefault="006A2DA3">
          <w:pPr>
            <w:pStyle w:val="TDC2"/>
            <w:tabs>
              <w:tab w:val="left" w:pos="154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8925700" w:history="1">
            <w:r w:rsidR="00E06857" w:rsidRPr="00A63646">
              <w:rPr>
                <w:rStyle w:val="Hipervnculo"/>
                <w:rFonts w:ascii="Verdana" w:hAnsi="Verdana"/>
                <w:b/>
                <w:noProof/>
              </w:rPr>
              <w:t>2.2.5.2.</w:t>
            </w:r>
            <w:r w:rsidR="00E06857">
              <w:rPr>
                <w:rFonts w:eastAsiaTheme="minorEastAsia"/>
                <w:noProof/>
                <w:lang w:eastAsia="es-CO"/>
              </w:rPr>
              <w:tab/>
            </w:r>
            <w:r w:rsidR="00E06857" w:rsidRPr="00A63646">
              <w:rPr>
                <w:rStyle w:val="Hipervnculo"/>
                <w:rFonts w:ascii="Verdana" w:hAnsi="Verdana"/>
                <w:b/>
                <w:noProof/>
              </w:rPr>
              <w:t>Dirección General – Direcciones Regionales</w:t>
            </w:r>
            <w:r w:rsidR="00E06857">
              <w:rPr>
                <w:noProof/>
                <w:webHidden/>
              </w:rPr>
              <w:tab/>
            </w:r>
            <w:r w:rsidR="00E06857">
              <w:rPr>
                <w:noProof/>
                <w:webHidden/>
              </w:rPr>
              <w:fldChar w:fldCharType="begin"/>
            </w:r>
            <w:r w:rsidR="00E06857">
              <w:rPr>
                <w:noProof/>
                <w:webHidden/>
              </w:rPr>
              <w:instrText xml:space="preserve"> PAGEREF _Toc18925700 \h </w:instrText>
            </w:r>
            <w:r w:rsidR="00E06857">
              <w:rPr>
                <w:noProof/>
                <w:webHidden/>
              </w:rPr>
            </w:r>
            <w:r w:rsidR="00E06857">
              <w:rPr>
                <w:noProof/>
                <w:webHidden/>
              </w:rPr>
              <w:fldChar w:fldCharType="separate"/>
            </w:r>
            <w:r w:rsidR="00E06857">
              <w:rPr>
                <w:noProof/>
                <w:webHidden/>
              </w:rPr>
              <w:t>6</w:t>
            </w:r>
            <w:r w:rsidR="00E06857">
              <w:rPr>
                <w:noProof/>
                <w:webHidden/>
              </w:rPr>
              <w:fldChar w:fldCharType="end"/>
            </w:r>
          </w:hyperlink>
        </w:p>
        <w:p w14:paraId="6F2F9583" w14:textId="1BA5DBF3" w:rsidR="00E06857" w:rsidRDefault="006A2DA3">
          <w:pPr>
            <w:pStyle w:val="TDC2"/>
            <w:tabs>
              <w:tab w:val="left" w:pos="154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8925701" w:history="1">
            <w:r w:rsidR="00E06857" w:rsidRPr="00A63646">
              <w:rPr>
                <w:rStyle w:val="Hipervnculo"/>
                <w:rFonts w:ascii="Verdana" w:hAnsi="Verdana"/>
                <w:b/>
                <w:noProof/>
              </w:rPr>
              <w:t>2.2.5.3.</w:t>
            </w:r>
            <w:r w:rsidR="00E06857">
              <w:rPr>
                <w:rFonts w:eastAsiaTheme="minorEastAsia"/>
                <w:noProof/>
                <w:lang w:eastAsia="es-CO"/>
              </w:rPr>
              <w:tab/>
            </w:r>
            <w:r w:rsidR="00E06857" w:rsidRPr="00A63646">
              <w:rPr>
                <w:rStyle w:val="Hipervnculo"/>
                <w:rFonts w:ascii="Verdana" w:hAnsi="Verdana"/>
                <w:b/>
                <w:noProof/>
              </w:rPr>
              <w:t>Secretaría General</w:t>
            </w:r>
            <w:r w:rsidR="00E06857">
              <w:rPr>
                <w:noProof/>
                <w:webHidden/>
              </w:rPr>
              <w:tab/>
            </w:r>
            <w:r w:rsidR="00E06857">
              <w:rPr>
                <w:noProof/>
                <w:webHidden/>
              </w:rPr>
              <w:fldChar w:fldCharType="begin"/>
            </w:r>
            <w:r w:rsidR="00E06857">
              <w:rPr>
                <w:noProof/>
                <w:webHidden/>
              </w:rPr>
              <w:instrText xml:space="preserve"> PAGEREF _Toc18925701 \h </w:instrText>
            </w:r>
            <w:r w:rsidR="00E06857">
              <w:rPr>
                <w:noProof/>
                <w:webHidden/>
              </w:rPr>
            </w:r>
            <w:r w:rsidR="00E06857">
              <w:rPr>
                <w:noProof/>
                <w:webHidden/>
              </w:rPr>
              <w:fldChar w:fldCharType="separate"/>
            </w:r>
            <w:r w:rsidR="00E06857">
              <w:rPr>
                <w:noProof/>
                <w:webHidden/>
              </w:rPr>
              <w:t>7</w:t>
            </w:r>
            <w:r w:rsidR="00E06857">
              <w:rPr>
                <w:noProof/>
                <w:webHidden/>
              </w:rPr>
              <w:fldChar w:fldCharType="end"/>
            </w:r>
          </w:hyperlink>
        </w:p>
        <w:p w14:paraId="0F87A8B8" w14:textId="1B9AE794" w:rsidR="00E06857" w:rsidRDefault="006A2DA3">
          <w:pPr>
            <w:pStyle w:val="TDC2"/>
            <w:tabs>
              <w:tab w:val="left" w:pos="154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8925702" w:history="1">
            <w:r w:rsidR="00E06857" w:rsidRPr="00A63646">
              <w:rPr>
                <w:rStyle w:val="Hipervnculo"/>
                <w:rFonts w:ascii="Verdana" w:hAnsi="Verdana"/>
                <w:b/>
                <w:noProof/>
              </w:rPr>
              <w:t>2.2.5.4.</w:t>
            </w:r>
            <w:r w:rsidR="00E06857">
              <w:rPr>
                <w:rFonts w:eastAsiaTheme="minorEastAsia"/>
                <w:noProof/>
                <w:lang w:eastAsia="es-CO"/>
              </w:rPr>
              <w:tab/>
            </w:r>
            <w:r w:rsidR="00E06857" w:rsidRPr="00A63646">
              <w:rPr>
                <w:rStyle w:val="Hipervnculo"/>
                <w:rFonts w:ascii="Verdana" w:hAnsi="Verdana"/>
                <w:b/>
                <w:noProof/>
              </w:rPr>
              <w:t>Subdirección General para la Superación de la Pobreza</w:t>
            </w:r>
            <w:r w:rsidR="00E06857">
              <w:rPr>
                <w:noProof/>
                <w:webHidden/>
              </w:rPr>
              <w:tab/>
            </w:r>
            <w:r w:rsidR="00E06857">
              <w:rPr>
                <w:noProof/>
                <w:webHidden/>
              </w:rPr>
              <w:fldChar w:fldCharType="begin"/>
            </w:r>
            <w:r w:rsidR="00E06857">
              <w:rPr>
                <w:noProof/>
                <w:webHidden/>
              </w:rPr>
              <w:instrText xml:space="preserve"> PAGEREF _Toc18925702 \h </w:instrText>
            </w:r>
            <w:r w:rsidR="00E06857">
              <w:rPr>
                <w:noProof/>
                <w:webHidden/>
              </w:rPr>
            </w:r>
            <w:r w:rsidR="00E06857">
              <w:rPr>
                <w:noProof/>
                <w:webHidden/>
              </w:rPr>
              <w:fldChar w:fldCharType="separate"/>
            </w:r>
            <w:r w:rsidR="00E06857">
              <w:rPr>
                <w:noProof/>
                <w:webHidden/>
              </w:rPr>
              <w:t>9</w:t>
            </w:r>
            <w:r w:rsidR="00E06857">
              <w:rPr>
                <w:noProof/>
                <w:webHidden/>
              </w:rPr>
              <w:fldChar w:fldCharType="end"/>
            </w:r>
          </w:hyperlink>
        </w:p>
        <w:p w14:paraId="6260647F" w14:textId="48AFA710" w:rsidR="00E06857" w:rsidRDefault="006A2DA3">
          <w:pPr>
            <w:pStyle w:val="TDC2"/>
            <w:tabs>
              <w:tab w:val="left" w:pos="154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8925703" w:history="1">
            <w:r w:rsidR="00E06857" w:rsidRPr="00A63646">
              <w:rPr>
                <w:rStyle w:val="Hipervnculo"/>
                <w:rFonts w:ascii="Verdana" w:hAnsi="Verdana"/>
                <w:b/>
                <w:noProof/>
              </w:rPr>
              <w:t>2.2.5.5.</w:t>
            </w:r>
            <w:r w:rsidR="00E06857">
              <w:rPr>
                <w:rFonts w:eastAsiaTheme="minorEastAsia"/>
                <w:noProof/>
                <w:lang w:eastAsia="es-CO"/>
              </w:rPr>
              <w:tab/>
            </w:r>
            <w:r w:rsidR="00E06857" w:rsidRPr="00A63646">
              <w:rPr>
                <w:rStyle w:val="Hipervnculo"/>
                <w:rFonts w:ascii="Verdana" w:hAnsi="Verdana"/>
                <w:b/>
                <w:noProof/>
              </w:rPr>
              <w:t>Subdirección General de Programa y Proyectos</w:t>
            </w:r>
            <w:r w:rsidR="00E06857">
              <w:rPr>
                <w:noProof/>
                <w:webHidden/>
              </w:rPr>
              <w:tab/>
            </w:r>
            <w:r w:rsidR="00E06857">
              <w:rPr>
                <w:noProof/>
                <w:webHidden/>
              </w:rPr>
              <w:fldChar w:fldCharType="begin"/>
            </w:r>
            <w:r w:rsidR="00E06857">
              <w:rPr>
                <w:noProof/>
                <w:webHidden/>
              </w:rPr>
              <w:instrText xml:space="preserve"> PAGEREF _Toc18925703 \h </w:instrText>
            </w:r>
            <w:r w:rsidR="00E06857">
              <w:rPr>
                <w:noProof/>
                <w:webHidden/>
              </w:rPr>
            </w:r>
            <w:r w:rsidR="00E06857">
              <w:rPr>
                <w:noProof/>
                <w:webHidden/>
              </w:rPr>
              <w:fldChar w:fldCharType="separate"/>
            </w:r>
            <w:r w:rsidR="00E06857">
              <w:rPr>
                <w:noProof/>
                <w:webHidden/>
              </w:rPr>
              <w:t>10</w:t>
            </w:r>
            <w:r w:rsidR="00E06857">
              <w:rPr>
                <w:noProof/>
                <w:webHidden/>
              </w:rPr>
              <w:fldChar w:fldCharType="end"/>
            </w:r>
          </w:hyperlink>
        </w:p>
        <w:p w14:paraId="26FC4B2F" w14:textId="789019C4" w:rsidR="00E06857" w:rsidRDefault="006A2DA3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8925704" w:history="1">
            <w:r w:rsidR="00E06857" w:rsidRPr="00A63646">
              <w:rPr>
                <w:rStyle w:val="Hipervnculo"/>
                <w:rFonts w:ascii="Verdana" w:hAnsi="Verdana"/>
                <w:b/>
                <w:noProof/>
              </w:rPr>
              <w:t>3.</w:t>
            </w:r>
            <w:r w:rsidR="00E06857">
              <w:rPr>
                <w:rFonts w:eastAsiaTheme="minorEastAsia"/>
                <w:noProof/>
                <w:lang w:eastAsia="es-CO"/>
              </w:rPr>
              <w:tab/>
            </w:r>
            <w:r w:rsidR="00E06857" w:rsidRPr="00A63646">
              <w:rPr>
                <w:rStyle w:val="Hipervnculo"/>
                <w:rFonts w:ascii="Verdana" w:hAnsi="Verdana"/>
                <w:b/>
                <w:noProof/>
              </w:rPr>
              <w:t>Efectividad en el seguimiento a peticiones pendientes de gestión o cierre en Delta</w:t>
            </w:r>
            <w:r w:rsidR="00E06857">
              <w:rPr>
                <w:noProof/>
                <w:webHidden/>
              </w:rPr>
              <w:tab/>
            </w:r>
            <w:r w:rsidR="00E06857">
              <w:rPr>
                <w:noProof/>
                <w:webHidden/>
              </w:rPr>
              <w:fldChar w:fldCharType="begin"/>
            </w:r>
            <w:r w:rsidR="00E06857">
              <w:rPr>
                <w:noProof/>
                <w:webHidden/>
              </w:rPr>
              <w:instrText xml:space="preserve"> PAGEREF _Toc18925704 \h </w:instrText>
            </w:r>
            <w:r w:rsidR="00E06857">
              <w:rPr>
                <w:noProof/>
                <w:webHidden/>
              </w:rPr>
            </w:r>
            <w:r w:rsidR="00E06857">
              <w:rPr>
                <w:noProof/>
                <w:webHidden/>
              </w:rPr>
              <w:fldChar w:fldCharType="separate"/>
            </w:r>
            <w:r w:rsidR="00E06857">
              <w:rPr>
                <w:noProof/>
                <w:webHidden/>
              </w:rPr>
              <w:t>11</w:t>
            </w:r>
            <w:r w:rsidR="00E06857">
              <w:rPr>
                <w:noProof/>
                <w:webHidden/>
              </w:rPr>
              <w:fldChar w:fldCharType="end"/>
            </w:r>
          </w:hyperlink>
        </w:p>
        <w:p w14:paraId="37DD04E5" w14:textId="2BEDB468" w:rsidR="00E06857" w:rsidRDefault="006A2DA3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8925705" w:history="1">
            <w:r w:rsidR="00E06857" w:rsidRPr="00A63646">
              <w:rPr>
                <w:rStyle w:val="Hipervnculo"/>
                <w:rFonts w:ascii="Verdana" w:hAnsi="Verdana"/>
                <w:b/>
                <w:noProof/>
              </w:rPr>
              <w:t>4.</w:t>
            </w:r>
            <w:r w:rsidR="00E06857">
              <w:rPr>
                <w:rFonts w:eastAsiaTheme="minorEastAsia"/>
                <w:noProof/>
                <w:lang w:eastAsia="es-CO"/>
              </w:rPr>
              <w:tab/>
            </w:r>
            <w:r w:rsidR="00E06857" w:rsidRPr="00A63646">
              <w:rPr>
                <w:rStyle w:val="Hipervnculo"/>
                <w:rFonts w:ascii="Verdana" w:hAnsi="Verdana"/>
                <w:b/>
                <w:noProof/>
              </w:rPr>
              <w:t>Alertas</w:t>
            </w:r>
            <w:r w:rsidR="00E06857">
              <w:rPr>
                <w:noProof/>
                <w:webHidden/>
              </w:rPr>
              <w:tab/>
            </w:r>
            <w:r w:rsidR="00E06857">
              <w:rPr>
                <w:noProof/>
                <w:webHidden/>
              </w:rPr>
              <w:fldChar w:fldCharType="begin"/>
            </w:r>
            <w:r w:rsidR="00E06857">
              <w:rPr>
                <w:noProof/>
                <w:webHidden/>
              </w:rPr>
              <w:instrText xml:space="preserve"> PAGEREF _Toc18925705 \h </w:instrText>
            </w:r>
            <w:r w:rsidR="00E06857">
              <w:rPr>
                <w:noProof/>
                <w:webHidden/>
              </w:rPr>
            </w:r>
            <w:r w:rsidR="00E06857">
              <w:rPr>
                <w:noProof/>
                <w:webHidden/>
              </w:rPr>
              <w:fldChar w:fldCharType="separate"/>
            </w:r>
            <w:r w:rsidR="00E06857">
              <w:rPr>
                <w:noProof/>
                <w:webHidden/>
              </w:rPr>
              <w:t>12</w:t>
            </w:r>
            <w:r w:rsidR="00E06857">
              <w:rPr>
                <w:noProof/>
                <w:webHidden/>
              </w:rPr>
              <w:fldChar w:fldCharType="end"/>
            </w:r>
          </w:hyperlink>
        </w:p>
        <w:p w14:paraId="35118F39" w14:textId="75555D8C" w:rsidR="00E06857" w:rsidRDefault="006A2DA3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8925706" w:history="1">
            <w:r w:rsidR="00E06857" w:rsidRPr="00A63646">
              <w:rPr>
                <w:rStyle w:val="Hipervnculo"/>
                <w:rFonts w:ascii="Verdana" w:hAnsi="Verdana"/>
                <w:b/>
                <w:noProof/>
              </w:rPr>
              <w:t>5.</w:t>
            </w:r>
            <w:r w:rsidR="00E06857">
              <w:rPr>
                <w:rFonts w:eastAsiaTheme="minorEastAsia"/>
                <w:noProof/>
                <w:lang w:eastAsia="es-CO"/>
              </w:rPr>
              <w:tab/>
            </w:r>
            <w:r w:rsidR="00E06857" w:rsidRPr="00A63646">
              <w:rPr>
                <w:rStyle w:val="Hipervnculo"/>
                <w:rFonts w:ascii="Verdana" w:hAnsi="Verdana"/>
                <w:b/>
                <w:noProof/>
              </w:rPr>
              <w:t>Peticiones archivadas</w:t>
            </w:r>
            <w:r w:rsidR="00E06857">
              <w:rPr>
                <w:noProof/>
                <w:webHidden/>
              </w:rPr>
              <w:tab/>
            </w:r>
            <w:r w:rsidR="00E06857">
              <w:rPr>
                <w:noProof/>
                <w:webHidden/>
              </w:rPr>
              <w:fldChar w:fldCharType="begin"/>
            </w:r>
            <w:r w:rsidR="00E06857">
              <w:rPr>
                <w:noProof/>
                <w:webHidden/>
              </w:rPr>
              <w:instrText xml:space="preserve"> PAGEREF _Toc18925706 \h </w:instrText>
            </w:r>
            <w:r w:rsidR="00E06857">
              <w:rPr>
                <w:noProof/>
                <w:webHidden/>
              </w:rPr>
            </w:r>
            <w:r w:rsidR="00E06857">
              <w:rPr>
                <w:noProof/>
                <w:webHidden/>
              </w:rPr>
              <w:fldChar w:fldCharType="separate"/>
            </w:r>
            <w:r w:rsidR="00E06857">
              <w:rPr>
                <w:noProof/>
                <w:webHidden/>
              </w:rPr>
              <w:t>12</w:t>
            </w:r>
            <w:r w:rsidR="00E06857">
              <w:rPr>
                <w:noProof/>
                <w:webHidden/>
              </w:rPr>
              <w:fldChar w:fldCharType="end"/>
            </w:r>
          </w:hyperlink>
        </w:p>
        <w:p w14:paraId="7DB042DD" w14:textId="29DF2075" w:rsidR="00E06857" w:rsidRDefault="006A2DA3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8925707" w:history="1">
            <w:r w:rsidR="00E06857" w:rsidRPr="00A63646">
              <w:rPr>
                <w:rStyle w:val="Hipervnculo"/>
                <w:rFonts w:ascii="Verdana" w:hAnsi="Verdana"/>
                <w:b/>
                <w:noProof/>
              </w:rPr>
              <w:t>6.</w:t>
            </w:r>
            <w:r w:rsidR="00E06857">
              <w:rPr>
                <w:rFonts w:eastAsiaTheme="minorEastAsia"/>
                <w:noProof/>
                <w:lang w:eastAsia="es-CO"/>
              </w:rPr>
              <w:tab/>
            </w:r>
            <w:r w:rsidR="00E06857" w:rsidRPr="00A63646">
              <w:rPr>
                <w:rStyle w:val="Hipervnculo"/>
                <w:rFonts w:ascii="Verdana" w:hAnsi="Verdana"/>
                <w:b/>
                <w:noProof/>
              </w:rPr>
              <w:t>Anexo</w:t>
            </w:r>
            <w:r w:rsidR="00E06857">
              <w:rPr>
                <w:noProof/>
                <w:webHidden/>
              </w:rPr>
              <w:tab/>
            </w:r>
            <w:r w:rsidR="00E06857">
              <w:rPr>
                <w:noProof/>
                <w:webHidden/>
              </w:rPr>
              <w:fldChar w:fldCharType="begin"/>
            </w:r>
            <w:r w:rsidR="00E06857">
              <w:rPr>
                <w:noProof/>
                <w:webHidden/>
              </w:rPr>
              <w:instrText xml:space="preserve"> PAGEREF _Toc18925707 \h </w:instrText>
            </w:r>
            <w:r w:rsidR="00E06857">
              <w:rPr>
                <w:noProof/>
                <w:webHidden/>
              </w:rPr>
            </w:r>
            <w:r w:rsidR="00E06857">
              <w:rPr>
                <w:noProof/>
                <w:webHidden/>
              </w:rPr>
              <w:fldChar w:fldCharType="separate"/>
            </w:r>
            <w:r w:rsidR="00E06857">
              <w:rPr>
                <w:noProof/>
                <w:webHidden/>
              </w:rPr>
              <w:t>12</w:t>
            </w:r>
            <w:r w:rsidR="00E06857">
              <w:rPr>
                <w:noProof/>
                <w:webHidden/>
              </w:rPr>
              <w:fldChar w:fldCharType="end"/>
            </w:r>
          </w:hyperlink>
        </w:p>
        <w:p w14:paraId="3898D030" w14:textId="3545A828" w:rsidR="00135846" w:rsidRPr="009D4D69" w:rsidRDefault="00135846" w:rsidP="0085060C">
          <w:pPr>
            <w:jc w:val="both"/>
            <w:rPr>
              <w:rFonts w:ascii="Verdana" w:hAnsi="Verdana"/>
              <w:sz w:val="20"/>
              <w:szCs w:val="20"/>
            </w:rPr>
          </w:pPr>
          <w:r w:rsidRPr="003A0609">
            <w:rPr>
              <w:rFonts w:ascii="Verdana" w:hAnsi="Verdana"/>
              <w:bCs/>
              <w:sz w:val="20"/>
              <w:szCs w:val="20"/>
              <w:lang w:val="es-ES"/>
            </w:rPr>
            <w:fldChar w:fldCharType="end"/>
          </w:r>
        </w:p>
      </w:sdtContent>
    </w:sdt>
    <w:p w14:paraId="5977A6AA" w14:textId="77777777" w:rsidR="00070DD5" w:rsidRDefault="00070DD5" w:rsidP="003F137F">
      <w:pPr>
        <w:ind w:left="1080"/>
        <w:jc w:val="both"/>
        <w:rPr>
          <w:rFonts w:ascii="Verdana" w:hAnsi="Verdana" w:cs="Vrinda"/>
          <w:sz w:val="20"/>
          <w:szCs w:val="20"/>
        </w:rPr>
      </w:pPr>
    </w:p>
    <w:p w14:paraId="5E41B0CE" w14:textId="77777777" w:rsidR="00165B97" w:rsidRDefault="00165B97" w:rsidP="003F137F">
      <w:pPr>
        <w:ind w:left="1080"/>
        <w:jc w:val="both"/>
        <w:rPr>
          <w:rFonts w:ascii="Verdana" w:hAnsi="Verdana" w:cs="Vrinda"/>
          <w:sz w:val="20"/>
          <w:szCs w:val="20"/>
        </w:rPr>
      </w:pPr>
    </w:p>
    <w:p w14:paraId="1928C201" w14:textId="0246E27B" w:rsidR="00165B97" w:rsidRDefault="00165B97" w:rsidP="003F137F">
      <w:pPr>
        <w:ind w:left="1080"/>
        <w:jc w:val="both"/>
        <w:rPr>
          <w:rFonts w:ascii="Verdana" w:hAnsi="Verdana" w:cs="Vrinda"/>
          <w:sz w:val="20"/>
          <w:szCs w:val="20"/>
        </w:rPr>
      </w:pPr>
    </w:p>
    <w:p w14:paraId="746B344A" w14:textId="77777777" w:rsidR="00055003" w:rsidRPr="00A14237" w:rsidRDefault="00055003" w:rsidP="003F137F">
      <w:pPr>
        <w:ind w:left="1080"/>
        <w:jc w:val="both"/>
        <w:rPr>
          <w:rFonts w:ascii="Verdana" w:hAnsi="Verdana" w:cs="Vrinda"/>
          <w:sz w:val="20"/>
          <w:szCs w:val="20"/>
        </w:rPr>
      </w:pPr>
    </w:p>
    <w:p w14:paraId="4BA75ACF" w14:textId="77777777" w:rsidR="00070DD5" w:rsidRPr="00A14237" w:rsidRDefault="00070DD5" w:rsidP="003F137F">
      <w:pPr>
        <w:jc w:val="both"/>
        <w:rPr>
          <w:rFonts w:ascii="Verdana" w:hAnsi="Verdana" w:cs="Vrinda"/>
          <w:b/>
          <w:sz w:val="20"/>
          <w:szCs w:val="20"/>
        </w:rPr>
      </w:pPr>
    </w:p>
    <w:p w14:paraId="6E5384BF" w14:textId="77777777" w:rsidR="00070DD5" w:rsidRPr="00A14237" w:rsidRDefault="00070DD5" w:rsidP="003F137F">
      <w:pPr>
        <w:jc w:val="both"/>
        <w:rPr>
          <w:rFonts w:ascii="Verdana" w:hAnsi="Verdana" w:cs="Vrinda"/>
          <w:b/>
          <w:sz w:val="20"/>
          <w:szCs w:val="20"/>
        </w:rPr>
      </w:pPr>
    </w:p>
    <w:p w14:paraId="15189384" w14:textId="77777777" w:rsidR="008A11FA" w:rsidRPr="00A14237" w:rsidRDefault="008A11FA" w:rsidP="003F137F">
      <w:pPr>
        <w:pStyle w:val="Ttulo2"/>
        <w:numPr>
          <w:ilvl w:val="0"/>
          <w:numId w:val="28"/>
        </w:numPr>
        <w:jc w:val="both"/>
        <w:rPr>
          <w:rFonts w:ascii="Verdana" w:hAnsi="Verdana"/>
          <w:b/>
          <w:color w:val="auto"/>
          <w:sz w:val="20"/>
          <w:szCs w:val="20"/>
        </w:rPr>
      </w:pPr>
      <w:bookmarkStart w:id="1" w:name="_Toc18925690"/>
      <w:r w:rsidRPr="00A14237">
        <w:rPr>
          <w:rFonts w:ascii="Verdana" w:hAnsi="Verdana"/>
          <w:b/>
          <w:color w:val="auto"/>
          <w:sz w:val="20"/>
          <w:szCs w:val="20"/>
        </w:rPr>
        <w:lastRenderedPageBreak/>
        <w:t>Objetivo</w:t>
      </w:r>
      <w:bookmarkEnd w:id="1"/>
      <w:r w:rsidRPr="00A14237">
        <w:rPr>
          <w:rFonts w:ascii="Verdana" w:hAnsi="Verdana"/>
          <w:b/>
          <w:color w:val="auto"/>
          <w:sz w:val="20"/>
          <w:szCs w:val="20"/>
        </w:rPr>
        <w:t xml:space="preserve"> </w:t>
      </w:r>
    </w:p>
    <w:p w14:paraId="6ADFF9CE" w14:textId="1BB028C3" w:rsidR="008A11FA" w:rsidRPr="00A14237" w:rsidRDefault="008A11FA" w:rsidP="003F137F">
      <w:pPr>
        <w:jc w:val="both"/>
        <w:rPr>
          <w:rFonts w:ascii="Verdana" w:hAnsi="Verdana" w:cs="Vrinda"/>
          <w:sz w:val="20"/>
          <w:szCs w:val="20"/>
        </w:rPr>
      </w:pPr>
      <w:r w:rsidRPr="00A14237">
        <w:rPr>
          <w:rFonts w:ascii="Verdana" w:hAnsi="Verdana" w:cs="Vrinda"/>
          <w:sz w:val="20"/>
          <w:szCs w:val="20"/>
        </w:rPr>
        <w:t xml:space="preserve">Realizar el </w:t>
      </w:r>
      <w:r w:rsidR="00055003">
        <w:rPr>
          <w:rFonts w:ascii="Verdana" w:hAnsi="Verdana" w:cs="Vrinda"/>
          <w:sz w:val="20"/>
          <w:szCs w:val="20"/>
        </w:rPr>
        <w:t xml:space="preserve">reporte </w:t>
      </w:r>
      <w:r w:rsidR="00214880" w:rsidRPr="00A14237">
        <w:rPr>
          <w:rFonts w:ascii="Verdana" w:hAnsi="Verdana" w:cs="Vrinda"/>
          <w:sz w:val="20"/>
          <w:szCs w:val="20"/>
        </w:rPr>
        <w:t xml:space="preserve">de efectividad </w:t>
      </w:r>
      <w:r w:rsidR="0000045C">
        <w:rPr>
          <w:rFonts w:ascii="Verdana" w:hAnsi="Verdana" w:cs="Vrinda"/>
          <w:sz w:val="20"/>
          <w:szCs w:val="20"/>
        </w:rPr>
        <w:t xml:space="preserve">mensual </w:t>
      </w:r>
      <w:r w:rsidRPr="00A14237">
        <w:rPr>
          <w:rFonts w:ascii="Verdana" w:hAnsi="Verdana" w:cs="Vrinda"/>
          <w:sz w:val="20"/>
          <w:szCs w:val="20"/>
        </w:rPr>
        <w:t>e</w:t>
      </w:r>
      <w:r w:rsidR="00214880" w:rsidRPr="00A14237">
        <w:rPr>
          <w:rFonts w:ascii="Verdana" w:hAnsi="Verdana" w:cs="Vrinda"/>
          <w:sz w:val="20"/>
          <w:szCs w:val="20"/>
        </w:rPr>
        <w:t>n</w:t>
      </w:r>
      <w:r w:rsidRPr="00A14237">
        <w:rPr>
          <w:rFonts w:ascii="Verdana" w:hAnsi="Verdana" w:cs="Vrinda"/>
          <w:sz w:val="20"/>
          <w:szCs w:val="20"/>
        </w:rPr>
        <w:t xml:space="preserve"> la gestión </w:t>
      </w:r>
      <w:r w:rsidR="004C1807" w:rsidRPr="00A14237">
        <w:rPr>
          <w:rFonts w:ascii="Verdana" w:hAnsi="Verdana" w:cs="Vrinda"/>
          <w:sz w:val="20"/>
          <w:szCs w:val="20"/>
        </w:rPr>
        <w:t>de respuesta a peticiones que ingresan a Prosperidad Social</w:t>
      </w:r>
      <w:r w:rsidR="00CF695F">
        <w:rPr>
          <w:rFonts w:ascii="Verdana" w:hAnsi="Verdana" w:cs="Vrinda"/>
          <w:sz w:val="20"/>
          <w:szCs w:val="20"/>
        </w:rPr>
        <w:t xml:space="preserve">, con fecha de corte </w:t>
      </w:r>
      <w:r w:rsidR="00903228">
        <w:rPr>
          <w:rFonts w:ascii="Verdana" w:hAnsi="Verdana" w:cs="Vrinda"/>
          <w:sz w:val="20"/>
          <w:szCs w:val="20"/>
        </w:rPr>
        <w:t>31</w:t>
      </w:r>
      <w:r w:rsidR="00CF695F">
        <w:rPr>
          <w:rFonts w:ascii="Verdana" w:hAnsi="Verdana" w:cs="Vrinda"/>
          <w:sz w:val="20"/>
          <w:szCs w:val="20"/>
        </w:rPr>
        <w:t xml:space="preserve"> de </w:t>
      </w:r>
      <w:r w:rsidR="00903228">
        <w:rPr>
          <w:rFonts w:ascii="Verdana" w:hAnsi="Verdana" w:cs="Vrinda"/>
          <w:sz w:val="20"/>
          <w:szCs w:val="20"/>
        </w:rPr>
        <w:t>mayo</w:t>
      </w:r>
      <w:r w:rsidR="00CF695F">
        <w:rPr>
          <w:rFonts w:ascii="Verdana" w:hAnsi="Verdana" w:cs="Vrinda"/>
          <w:sz w:val="20"/>
          <w:szCs w:val="20"/>
        </w:rPr>
        <w:t xml:space="preserve"> 2019</w:t>
      </w:r>
      <w:r w:rsidRPr="00A14237">
        <w:rPr>
          <w:rFonts w:ascii="Verdana" w:hAnsi="Verdana" w:cs="Vrinda"/>
          <w:sz w:val="20"/>
          <w:szCs w:val="20"/>
        </w:rPr>
        <w:t>.</w:t>
      </w:r>
    </w:p>
    <w:p w14:paraId="2D7F3F49" w14:textId="33D18EE4" w:rsidR="0000045C" w:rsidRDefault="008A11FA" w:rsidP="003F137F">
      <w:pPr>
        <w:jc w:val="both"/>
        <w:rPr>
          <w:rFonts w:ascii="Verdana" w:hAnsi="Verdana" w:cs="Vrinda"/>
          <w:sz w:val="20"/>
          <w:szCs w:val="20"/>
        </w:rPr>
      </w:pPr>
      <w:r w:rsidRPr="00A14237">
        <w:rPr>
          <w:rFonts w:ascii="Verdana" w:hAnsi="Verdana" w:cs="Vrinda"/>
          <w:sz w:val="20"/>
          <w:szCs w:val="20"/>
        </w:rPr>
        <w:t>Para este</w:t>
      </w:r>
      <w:r w:rsidR="00055003">
        <w:rPr>
          <w:rFonts w:ascii="Verdana" w:hAnsi="Verdana" w:cs="Vrinda"/>
          <w:sz w:val="20"/>
          <w:szCs w:val="20"/>
        </w:rPr>
        <w:t xml:space="preserve"> reporte </w:t>
      </w:r>
      <w:r w:rsidRPr="00A14237">
        <w:rPr>
          <w:rFonts w:ascii="Verdana" w:hAnsi="Verdana" w:cs="Vrinda"/>
          <w:sz w:val="20"/>
          <w:szCs w:val="20"/>
        </w:rPr>
        <w:t xml:space="preserve">del año 2019 se consolida la información </w:t>
      </w:r>
      <w:r w:rsidR="0000045C">
        <w:rPr>
          <w:rFonts w:ascii="Verdana" w:hAnsi="Verdana" w:cs="Vrinda"/>
          <w:sz w:val="20"/>
          <w:szCs w:val="20"/>
        </w:rPr>
        <w:t xml:space="preserve">de peticiones pendientes de gestión o cierre en Delta </w:t>
      </w:r>
      <w:r w:rsidRPr="00A14237">
        <w:rPr>
          <w:rFonts w:ascii="Verdana" w:hAnsi="Verdana" w:cs="Vrinda"/>
          <w:sz w:val="20"/>
          <w:szCs w:val="20"/>
        </w:rPr>
        <w:t xml:space="preserve">del año 2018 y los meses de enero a </w:t>
      </w:r>
      <w:r w:rsidR="00AF55CA">
        <w:rPr>
          <w:rFonts w:ascii="Verdana" w:hAnsi="Verdana" w:cs="Vrinda"/>
          <w:sz w:val="20"/>
          <w:szCs w:val="20"/>
        </w:rPr>
        <w:t xml:space="preserve">mayo </w:t>
      </w:r>
      <w:r w:rsidR="00060538">
        <w:rPr>
          <w:rFonts w:ascii="Verdana" w:hAnsi="Verdana" w:cs="Vrinda"/>
          <w:sz w:val="20"/>
          <w:szCs w:val="20"/>
        </w:rPr>
        <w:t xml:space="preserve">de </w:t>
      </w:r>
      <w:r w:rsidRPr="00A14237">
        <w:rPr>
          <w:rFonts w:ascii="Verdana" w:hAnsi="Verdana" w:cs="Vrinda"/>
          <w:sz w:val="20"/>
          <w:szCs w:val="20"/>
        </w:rPr>
        <w:t>2019</w:t>
      </w:r>
      <w:r w:rsidR="0000045C">
        <w:rPr>
          <w:rFonts w:ascii="Verdana" w:hAnsi="Verdana" w:cs="Vrinda"/>
          <w:sz w:val="20"/>
          <w:szCs w:val="20"/>
        </w:rPr>
        <w:t xml:space="preserve">. Adicionalmente, se relaciona el resumen de la efectividad en la gestión de peticiones del mes de </w:t>
      </w:r>
      <w:r w:rsidR="00AF55CA">
        <w:rPr>
          <w:rFonts w:ascii="Verdana" w:hAnsi="Verdana" w:cs="Vrinda"/>
          <w:sz w:val="20"/>
          <w:szCs w:val="20"/>
        </w:rPr>
        <w:t>junio</w:t>
      </w:r>
      <w:r w:rsidR="0000045C">
        <w:rPr>
          <w:rFonts w:ascii="Verdana" w:hAnsi="Verdana" w:cs="Vrinda"/>
          <w:sz w:val="20"/>
          <w:szCs w:val="20"/>
        </w:rPr>
        <w:t xml:space="preserve"> de la actual vigencia.</w:t>
      </w:r>
    </w:p>
    <w:p w14:paraId="05AB9948" w14:textId="65C1907F" w:rsidR="0000045C" w:rsidRDefault="0000045C" w:rsidP="003F137F">
      <w:pPr>
        <w:jc w:val="both"/>
        <w:rPr>
          <w:rFonts w:ascii="Verdana" w:hAnsi="Verdana" w:cs="Vrinda"/>
          <w:sz w:val="20"/>
          <w:szCs w:val="20"/>
        </w:rPr>
      </w:pPr>
      <w:r>
        <w:rPr>
          <w:rFonts w:ascii="Verdana" w:hAnsi="Verdana" w:cs="Vrinda"/>
          <w:sz w:val="20"/>
          <w:szCs w:val="20"/>
        </w:rPr>
        <w:t>Es importante tener en cuenta</w:t>
      </w:r>
      <w:r w:rsidR="00BC268B">
        <w:rPr>
          <w:rFonts w:ascii="Verdana" w:hAnsi="Verdana" w:cs="Vrinda"/>
          <w:sz w:val="20"/>
          <w:szCs w:val="20"/>
        </w:rPr>
        <w:t>,</w:t>
      </w:r>
      <w:r>
        <w:rPr>
          <w:rFonts w:ascii="Verdana" w:hAnsi="Verdana" w:cs="Vrinda"/>
          <w:sz w:val="20"/>
          <w:szCs w:val="20"/>
        </w:rPr>
        <w:t xml:space="preserve"> que el presente </w:t>
      </w:r>
      <w:r w:rsidR="00055003">
        <w:rPr>
          <w:rFonts w:ascii="Verdana" w:hAnsi="Verdana" w:cs="Vrinda"/>
          <w:sz w:val="20"/>
          <w:szCs w:val="20"/>
        </w:rPr>
        <w:t xml:space="preserve">reporte </w:t>
      </w:r>
      <w:r>
        <w:rPr>
          <w:rFonts w:ascii="Verdana" w:hAnsi="Verdana" w:cs="Vrinda"/>
          <w:sz w:val="20"/>
          <w:szCs w:val="20"/>
        </w:rPr>
        <w:t>relaciona únicamente las áreas de la Entidad con asignación de peticiones en Delta.</w:t>
      </w:r>
    </w:p>
    <w:p w14:paraId="4DD14648" w14:textId="77777777" w:rsidR="00F964CB" w:rsidRDefault="00F964CB" w:rsidP="003F137F">
      <w:pPr>
        <w:jc w:val="both"/>
        <w:rPr>
          <w:rFonts w:ascii="Verdana" w:hAnsi="Verdana" w:cs="Vrinda"/>
          <w:sz w:val="20"/>
          <w:szCs w:val="20"/>
        </w:rPr>
      </w:pPr>
    </w:p>
    <w:p w14:paraId="3A89BB69" w14:textId="77777777" w:rsidR="008A11FA" w:rsidRPr="00A14237" w:rsidRDefault="008A11FA" w:rsidP="003F137F">
      <w:pPr>
        <w:pStyle w:val="Ttulo2"/>
        <w:numPr>
          <w:ilvl w:val="0"/>
          <w:numId w:val="28"/>
        </w:numPr>
        <w:jc w:val="both"/>
        <w:rPr>
          <w:rFonts w:ascii="Verdana" w:hAnsi="Verdana"/>
          <w:b/>
          <w:color w:val="auto"/>
          <w:sz w:val="20"/>
          <w:szCs w:val="20"/>
        </w:rPr>
      </w:pPr>
      <w:bookmarkStart w:id="2" w:name="_Toc18925691"/>
      <w:r w:rsidRPr="00A14237">
        <w:rPr>
          <w:rFonts w:ascii="Verdana" w:hAnsi="Verdana"/>
          <w:b/>
          <w:color w:val="auto"/>
          <w:sz w:val="20"/>
          <w:szCs w:val="20"/>
        </w:rPr>
        <w:t>Efectividad de la gestión de pet</w:t>
      </w:r>
      <w:r w:rsidR="00214880" w:rsidRPr="00A14237">
        <w:rPr>
          <w:rFonts w:ascii="Verdana" w:hAnsi="Verdana"/>
          <w:b/>
          <w:color w:val="auto"/>
          <w:sz w:val="20"/>
          <w:szCs w:val="20"/>
        </w:rPr>
        <w:t>iciones por áreas de la Entidad</w:t>
      </w:r>
      <w:bookmarkEnd w:id="2"/>
    </w:p>
    <w:p w14:paraId="50E7880E" w14:textId="77777777" w:rsidR="00452819" w:rsidRPr="00A14237" w:rsidRDefault="00452819" w:rsidP="00452819">
      <w:pPr>
        <w:rPr>
          <w:rFonts w:ascii="Verdana" w:hAnsi="Verdana"/>
          <w:sz w:val="20"/>
          <w:szCs w:val="20"/>
        </w:rPr>
      </w:pPr>
    </w:p>
    <w:p w14:paraId="5D5B63EA" w14:textId="77777777" w:rsidR="008A11FA" w:rsidRPr="00A14237" w:rsidRDefault="00214880" w:rsidP="003F137F">
      <w:pPr>
        <w:pStyle w:val="Ttulo2"/>
        <w:numPr>
          <w:ilvl w:val="1"/>
          <w:numId w:val="28"/>
        </w:numPr>
        <w:ind w:left="567" w:hanging="567"/>
        <w:jc w:val="both"/>
        <w:rPr>
          <w:rFonts w:ascii="Verdana" w:hAnsi="Verdana"/>
          <w:b/>
          <w:color w:val="auto"/>
          <w:sz w:val="20"/>
          <w:szCs w:val="20"/>
        </w:rPr>
      </w:pPr>
      <w:bookmarkStart w:id="3" w:name="_Toc18925692"/>
      <w:r w:rsidRPr="00A14237">
        <w:rPr>
          <w:rFonts w:ascii="Verdana" w:hAnsi="Verdana"/>
          <w:b/>
          <w:color w:val="auto"/>
          <w:sz w:val="20"/>
          <w:szCs w:val="20"/>
        </w:rPr>
        <w:t>A</w:t>
      </w:r>
      <w:r w:rsidR="008A11FA" w:rsidRPr="00A14237">
        <w:rPr>
          <w:rFonts w:ascii="Verdana" w:hAnsi="Verdana"/>
          <w:b/>
          <w:color w:val="auto"/>
          <w:sz w:val="20"/>
          <w:szCs w:val="20"/>
        </w:rPr>
        <w:t>ño 2018</w:t>
      </w:r>
      <w:bookmarkEnd w:id="3"/>
    </w:p>
    <w:p w14:paraId="71E24522" w14:textId="78EBA12C" w:rsidR="00707CFD" w:rsidRDefault="00452819" w:rsidP="00707CFD">
      <w:pPr>
        <w:jc w:val="both"/>
        <w:rPr>
          <w:rFonts w:ascii="Verdana" w:hAnsi="Verdana"/>
          <w:sz w:val="20"/>
          <w:szCs w:val="20"/>
        </w:rPr>
      </w:pPr>
      <w:r w:rsidRPr="00A14237">
        <w:rPr>
          <w:rFonts w:ascii="Verdana" w:hAnsi="Verdana"/>
          <w:sz w:val="20"/>
          <w:szCs w:val="20"/>
        </w:rPr>
        <w:t xml:space="preserve">El detalle de la gestión de peticiones pendientes por gestionar o cerrar en Delta, por áreas para el 2018 se observa a continuación: </w:t>
      </w:r>
    </w:p>
    <w:tbl>
      <w:tblPr>
        <w:tblW w:w="8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2180"/>
        <w:gridCol w:w="2700"/>
        <w:gridCol w:w="1960"/>
      </w:tblGrid>
      <w:tr w:rsidR="00707CFD" w:rsidRPr="00707CFD" w14:paraId="63D760A0" w14:textId="77777777" w:rsidTr="00707CFD">
        <w:trPr>
          <w:trHeight w:val="450"/>
          <w:jc w:val="center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282AC4EC" w14:textId="77777777" w:rsidR="00707CFD" w:rsidRPr="00707CFD" w:rsidRDefault="00707CFD" w:rsidP="00707C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707CFD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Prosperidad Social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0BD160DD" w14:textId="77777777" w:rsidR="00707CFD" w:rsidRPr="00707CFD" w:rsidRDefault="00707CFD" w:rsidP="00707C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707CFD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Grupos de Trabajo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7A7DAA91" w14:textId="77777777" w:rsidR="00707CFD" w:rsidRPr="00707CFD" w:rsidRDefault="00707CFD" w:rsidP="00707C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707CFD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Grupos Internos de Trabajo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420563ED" w14:textId="77777777" w:rsidR="00707CFD" w:rsidRPr="00707CFD" w:rsidRDefault="00707CFD" w:rsidP="00707C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707CFD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NO CONTESTADAS /ABIERTAS</w:t>
            </w:r>
          </w:p>
        </w:tc>
      </w:tr>
      <w:tr w:rsidR="00707CFD" w:rsidRPr="00707CFD" w14:paraId="37869C99" w14:textId="77777777" w:rsidTr="00707CFD">
        <w:trPr>
          <w:trHeight w:val="450"/>
          <w:jc w:val="center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2B8AF" w14:textId="77777777" w:rsidR="00707CFD" w:rsidRPr="00707CFD" w:rsidRDefault="00707CFD" w:rsidP="00707CF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3F440" w14:textId="77777777" w:rsidR="00707CFD" w:rsidRPr="00707CFD" w:rsidRDefault="00707CFD" w:rsidP="00707CF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E43EB" w14:textId="77777777" w:rsidR="00707CFD" w:rsidRPr="00707CFD" w:rsidRDefault="00707CFD" w:rsidP="00707CF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07432" w14:textId="77777777" w:rsidR="00707CFD" w:rsidRPr="00707CFD" w:rsidRDefault="00707CFD" w:rsidP="00707CF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</w:tr>
      <w:tr w:rsidR="00707CFD" w:rsidRPr="00707CFD" w14:paraId="175F2E3C" w14:textId="77777777" w:rsidTr="00707CFD">
        <w:trPr>
          <w:trHeight w:val="402"/>
          <w:jc w:val="center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26BC7" w14:textId="77777777" w:rsidR="00707CFD" w:rsidRPr="00707CFD" w:rsidRDefault="00707CFD" w:rsidP="00707CF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D9519" w14:textId="77777777" w:rsidR="00707CFD" w:rsidRPr="00707CFD" w:rsidRDefault="00707CFD" w:rsidP="00707CF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DB7D2" w14:textId="77777777" w:rsidR="00707CFD" w:rsidRPr="00707CFD" w:rsidRDefault="00707CFD" w:rsidP="00707CF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E806" w14:textId="77777777" w:rsidR="00707CFD" w:rsidRPr="00707CFD" w:rsidRDefault="00707CFD" w:rsidP="00707C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</w:pPr>
            <w:r w:rsidRPr="00707CFD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  <w:t>VENCIDAS</w:t>
            </w:r>
          </w:p>
        </w:tc>
      </w:tr>
      <w:tr w:rsidR="00707CFD" w:rsidRPr="00707CFD" w14:paraId="44FA2F4A" w14:textId="77777777" w:rsidTr="00707CFD">
        <w:trPr>
          <w:trHeight w:val="45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779C" w14:textId="77777777" w:rsidR="00707CFD" w:rsidRPr="00707CFD" w:rsidRDefault="00707CFD" w:rsidP="00707C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707C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Secretaría General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5DE9" w14:textId="77777777" w:rsidR="00707CFD" w:rsidRPr="00707CFD" w:rsidRDefault="00707CFD" w:rsidP="00707C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707C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Subdirección de Contratación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7CFF" w14:textId="77777777" w:rsidR="00707CFD" w:rsidRPr="00707CFD" w:rsidRDefault="00707CFD" w:rsidP="00707C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707C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GIT Gestión Contractual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3C2C" w14:textId="77777777" w:rsidR="00707CFD" w:rsidRPr="00707CFD" w:rsidRDefault="00707CFD" w:rsidP="00707C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</w:pPr>
            <w:r w:rsidRPr="00707CFD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  <w:t>1</w:t>
            </w:r>
          </w:p>
        </w:tc>
      </w:tr>
      <w:tr w:rsidR="00707CFD" w:rsidRPr="00707CFD" w14:paraId="08718163" w14:textId="77777777" w:rsidTr="00707CFD">
        <w:trPr>
          <w:trHeight w:val="300"/>
          <w:jc w:val="center"/>
        </w:trPr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F26A" w14:textId="77777777" w:rsidR="00707CFD" w:rsidRPr="00707CFD" w:rsidRDefault="00707CFD" w:rsidP="00707C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707CF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Total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9FC0" w14:textId="77777777" w:rsidR="00707CFD" w:rsidRPr="00707CFD" w:rsidRDefault="00707CFD" w:rsidP="00707C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</w:pPr>
            <w:r w:rsidRPr="00707CFD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  <w:t>1</w:t>
            </w:r>
          </w:p>
        </w:tc>
      </w:tr>
    </w:tbl>
    <w:p w14:paraId="630E2BD0" w14:textId="79BE076A" w:rsidR="00A72480" w:rsidRPr="00A14237" w:rsidRDefault="00A72480" w:rsidP="00D8771C">
      <w:pPr>
        <w:jc w:val="both"/>
        <w:rPr>
          <w:rFonts w:ascii="Verdana" w:hAnsi="Verdana" w:cs="Vrinda"/>
          <w:sz w:val="20"/>
          <w:szCs w:val="20"/>
        </w:rPr>
      </w:pPr>
      <w:r w:rsidRPr="00A14237">
        <w:rPr>
          <w:rFonts w:ascii="Verdana" w:hAnsi="Verdana" w:cs="Vrinda"/>
          <w:sz w:val="20"/>
          <w:szCs w:val="20"/>
        </w:rPr>
        <w:t xml:space="preserve">El detalle de los radicados se observa en el anexo del </w:t>
      </w:r>
      <w:r w:rsidR="00297816">
        <w:rPr>
          <w:rFonts w:ascii="Verdana" w:hAnsi="Verdana" w:cs="Vrinda"/>
          <w:sz w:val="20"/>
          <w:szCs w:val="20"/>
        </w:rPr>
        <w:t>reporte.</w:t>
      </w:r>
      <w:r w:rsidRPr="00A14237">
        <w:rPr>
          <w:rFonts w:ascii="Verdana" w:hAnsi="Verdana" w:cs="Vrinda"/>
          <w:sz w:val="20"/>
          <w:szCs w:val="20"/>
        </w:rPr>
        <w:t xml:space="preserve"> </w:t>
      </w:r>
    </w:p>
    <w:p w14:paraId="31B3BC14" w14:textId="77777777" w:rsidR="001D7531" w:rsidRPr="00A14237" w:rsidRDefault="001D7531" w:rsidP="001D7531">
      <w:pPr>
        <w:pStyle w:val="Prrafodelista"/>
        <w:ind w:left="360"/>
        <w:jc w:val="both"/>
        <w:rPr>
          <w:rFonts w:ascii="Verdana" w:eastAsiaTheme="majorEastAsia" w:hAnsi="Verdana" w:cstheme="majorBidi"/>
          <w:b/>
          <w:sz w:val="20"/>
          <w:szCs w:val="20"/>
        </w:rPr>
      </w:pPr>
    </w:p>
    <w:p w14:paraId="57432C39" w14:textId="77777777" w:rsidR="008A11FA" w:rsidRPr="00A14237" w:rsidRDefault="008A11FA" w:rsidP="003F137F">
      <w:pPr>
        <w:pStyle w:val="Ttulo2"/>
        <w:numPr>
          <w:ilvl w:val="1"/>
          <w:numId w:val="28"/>
        </w:numPr>
        <w:ind w:left="567" w:hanging="567"/>
        <w:jc w:val="both"/>
        <w:rPr>
          <w:rFonts w:ascii="Verdana" w:hAnsi="Verdana"/>
          <w:b/>
          <w:color w:val="auto"/>
          <w:sz w:val="20"/>
          <w:szCs w:val="20"/>
        </w:rPr>
      </w:pPr>
      <w:bookmarkStart w:id="4" w:name="_Toc18925693"/>
      <w:r w:rsidRPr="00A14237">
        <w:rPr>
          <w:rFonts w:ascii="Verdana" w:hAnsi="Verdana"/>
          <w:b/>
          <w:color w:val="auto"/>
          <w:sz w:val="20"/>
          <w:szCs w:val="20"/>
        </w:rPr>
        <w:t>Año 2019</w:t>
      </w:r>
      <w:bookmarkEnd w:id="4"/>
    </w:p>
    <w:p w14:paraId="47046232" w14:textId="77777777" w:rsidR="00452819" w:rsidRPr="00A14237" w:rsidRDefault="00452819" w:rsidP="00452819">
      <w:pPr>
        <w:rPr>
          <w:rFonts w:ascii="Verdana" w:hAnsi="Verdana"/>
          <w:sz w:val="20"/>
          <w:szCs w:val="20"/>
        </w:rPr>
      </w:pPr>
    </w:p>
    <w:p w14:paraId="0E37E9B0" w14:textId="77777777" w:rsidR="00214880" w:rsidRPr="00A14237" w:rsidRDefault="00214880" w:rsidP="003F137F">
      <w:pPr>
        <w:pStyle w:val="Ttulo2"/>
        <w:numPr>
          <w:ilvl w:val="2"/>
          <w:numId w:val="28"/>
        </w:numPr>
        <w:ind w:left="709" w:hanging="709"/>
        <w:jc w:val="both"/>
        <w:rPr>
          <w:rFonts w:ascii="Verdana" w:hAnsi="Verdana"/>
          <w:b/>
          <w:color w:val="auto"/>
          <w:sz w:val="20"/>
          <w:szCs w:val="20"/>
        </w:rPr>
      </w:pPr>
      <w:bookmarkStart w:id="5" w:name="_Toc18925694"/>
      <w:r w:rsidRPr="00A14237">
        <w:rPr>
          <w:rFonts w:ascii="Verdana" w:hAnsi="Verdana"/>
          <w:b/>
          <w:color w:val="auto"/>
          <w:sz w:val="20"/>
          <w:szCs w:val="20"/>
        </w:rPr>
        <w:t>Enero</w:t>
      </w:r>
      <w:bookmarkEnd w:id="5"/>
      <w:r w:rsidRPr="00A14237">
        <w:rPr>
          <w:rFonts w:ascii="Verdana" w:hAnsi="Verdana"/>
          <w:b/>
          <w:color w:val="auto"/>
          <w:sz w:val="20"/>
          <w:szCs w:val="20"/>
        </w:rPr>
        <w:t xml:space="preserve"> </w:t>
      </w:r>
    </w:p>
    <w:p w14:paraId="15CC3816" w14:textId="77777777" w:rsidR="00707CFD" w:rsidRDefault="00452819" w:rsidP="00707CFD">
      <w:pPr>
        <w:jc w:val="both"/>
        <w:rPr>
          <w:rFonts w:ascii="Verdana" w:hAnsi="Verdana"/>
          <w:sz w:val="20"/>
          <w:szCs w:val="20"/>
        </w:rPr>
      </w:pPr>
      <w:r w:rsidRPr="00A14237">
        <w:rPr>
          <w:rFonts w:ascii="Verdana" w:hAnsi="Verdana"/>
          <w:sz w:val="20"/>
          <w:szCs w:val="20"/>
        </w:rPr>
        <w:t xml:space="preserve">El detalle de la gestión de peticiones pendientes por gestionar o cerrar en Delta, por áreas para enero 2019 se observa a continuación: </w:t>
      </w:r>
    </w:p>
    <w:tbl>
      <w:tblPr>
        <w:tblW w:w="8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2180"/>
        <w:gridCol w:w="2700"/>
        <w:gridCol w:w="1960"/>
      </w:tblGrid>
      <w:tr w:rsidR="00707CFD" w:rsidRPr="00707CFD" w14:paraId="111C1F14" w14:textId="77777777" w:rsidTr="00707CFD">
        <w:trPr>
          <w:trHeight w:val="450"/>
          <w:jc w:val="center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67059E18" w14:textId="77777777" w:rsidR="00707CFD" w:rsidRPr="00707CFD" w:rsidRDefault="00707CFD" w:rsidP="00707C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707CFD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Prosperidad Social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5D8EF075" w14:textId="77777777" w:rsidR="00707CFD" w:rsidRPr="00707CFD" w:rsidRDefault="00707CFD" w:rsidP="00707C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707CFD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Grupos de Trabajo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4FABAE5E" w14:textId="77777777" w:rsidR="00707CFD" w:rsidRPr="00707CFD" w:rsidRDefault="00707CFD" w:rsidP="00707C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707CFD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Grupos Internos de Trabajo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084D1B47" w14:textId="77777777" w:rsidR="00707CFD" w:rsidRPr="00707CFD" w:rsidRDefault="00707CFD" w:rsidP="00707C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707CFD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NO CONTESTADAS /ABIERTAS</w:t>
            </w:r>
          </w:p>
        </w:tc>
      </w:tr>
      <w:tr w:rsidR="00707CFD" w:rsidRPr="00707CFD" w14:paraId="305961C2" w14:textId="77777777" w:rsidTr="00707CFD">
        <w:trPr>
          <w:trHeight w:val="450"/>
          <w:jc w:val="center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10326" w14:textId="77777777" w:rsidR="00707CFD" w:rsidRPr="00707CFD" w:rsidRDefault="00707CFD" w:rsidP="00707CF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2D48C" w14:textId="77777777" w:rsidR="00707CFD" w:rsidRPr="00707CFD" w:rsidRDefault="00707CFD" w:rsidP="00707CF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0CF8F" w14:textId="77777777" w:rsidR="00707CFD" w:rsidRPr="00707CFD" w:rsidRDefault="00707CFD" w:rsidP="00707CF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76C7A" w14:textId="77777777" w:rsidR="00707CFD" w:rsidRPr="00707CFD" w:rsidRDefault="00707CFD" w:rsidP="00707CF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</w:tr>
      <w:tr w:rsidR="00707CFD" w:rsidRPr="00707CFD" w14:paraId="2B8F3DD4" w14:textId="77777777" w:rsidTr="00707CFD">
        <w:trPr>
          <w:trHeight w:val="402"/>
          <w:jc w:val="center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8165B" w14:textId="77777777" w:rsidR="00707CFD" w:rsidRPr="00707CFD" w:rsidRDefault="00707CFD" w:rsidP="00707CF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E9AD2" w14:textId="77777777" w:rsidR="00707CFD" w:rsidRPr="00707CFD" w:rsidRDefault="00707CFD" w:rsidP="00707CF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62436" w14:textId="77777777" w:rsidR="00707CFD" w:rsidRPr="00707CFD" w:rsidRDefault="00707CFD" w:rsidP="00707CF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EEC0" w14:textId="77777777" w:rsidR="00707CFD" w:rsidRPr="00707CFD" w:rsidRDefault="00707CFD" w:rsidP="00707C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</w:pPr>
            <w:r w:rsidRPr="00707CFD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  <w:t>VENCIDAS</w:t>
            </w:r>
          </w:p>
        </w:tc>
      </w:tr>
      <w:tr w:rsidR="00707CFD" w:rsidRPr="00707CFD" w14:paraId="26D22E8F" w14:textId="77777777" w:rsidTr="00707CFD">
        <w:trPr>
          <w:trHeight w:val="45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AE15" w14:textId="77777777" w:rsidR="00707CFD" w:rsidRPr="00707CFD" w:rsidRDefault="00707CFD" w:rsidP="00707C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707C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Secretaria General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1AB9" w14:textId="77777777" w:rsidR="00707CFD" w:rsidRPr="00707CFD" w:rsidRDefault="00707CFD" w:rsidP="00707C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707C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Subdirección de Contratación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DC6F" w14:textId="77777777" w:rsidR="00707CFD" w:rsidRPr="00707CFD" w:rsidRDefault="00707CFD" w:rsidP="00707C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707C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GIT Gestión Contractual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7520" w14:textId="77777777" w:rsidR="00707CFD" w:rsidRPr="00707CFD" w:rsidRDefault="00707CFD" w:rsidP="00707C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</w:pPr>
            <w:r w:rsidRPr="00707CFD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  <w:t>1</w:t>
            </w:r>
          </w:p>
        </w:tc>
      </w:tr>
      <w:tr w:rsidR="00707CFD" w:rsidRPr="00707CFD" w14:paraId="729BC9D2" w14:textId="77777777" w:rsidTr="00707CFD">
        <w:trPr>
          <w:trHeight w:val="300"/>
          <w:jc w:val="center"/>
        </w:trPr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E6EF" w14:textId="77777777" w:rsidR="00707CFD" w:rsidRPr="00707CFD" w:rsidRDefault="00707CFD" w:rsidP="00707C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707CF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Total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4781" w14:textId="77777777" w:rsidR="00707CFD" w:rsidRPr="00707CFD" w:rsidRDefault="00707CFD" w:rsidP="00707C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</w:pPr>
            <w:r w:rsidRPr="00707CFD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  <w:t>1</w:t>
            </w:r>
          </w:p>
        </w:tc>
      </w:tr>
    </w:tbl>
    <w:p w14:paraId="3FC620D8" w14:textId="459AE7F3" w:rsidR="00C87538" w:rsidRPr="00A14237" w:rsidRDefault="003E22C3" w:rsidP="00707CFD">
      <w:pPr>
        <w:jc w:val="both"/>
        <w:rPr>
          <w:rFonts w:ascii="Verdana" w:hAnsi="Verdana" w:cs="Vrinda"/>
          <w:sz w:val="20"/>
          <w:szCs w:val="20"/>
        </w:rPr>
      </w:pPr>
      <w:r w:rsidRPr="00A14237">
        <w:rPr>
          <w:rFonts w:ascii="Verdana" w:hAnsi="Verdana" w:cs="Vrinda"/>
          <w:sz w:val="20"/>
          <w:szCs w:val="20"/>
        </w:rPr>
        <w:t xml:space="preserve">El detalle de los radicados se observa en el anexo del </w:t>
      </w:r>
      <w:r w:rsidR="00297816">
        <w:rPr>
          <w:rFonts w:ascii="Verdana" w:hAnsi="Verdana" w:cs="Vrinda"/>
          <w:sz w:val="20"/>
          <w:szCs w:val="20"/>
        </w:rPr>
        <w:t>reporte.</w:t>
      </w:r>
    </w:p>
    <w:p w14:paraId="2EE6C9B3" w14:textId="77777777" w:rsidR="008A11FA" w:rsidRPr="00A14237" w:rsidRDefault="00214880" w:rsidP="003F137F">
      <w:pPr>
        <w:pStyle w:val="Ttulo2"/>
        <w:numPr>
          <w:ilvl w:val="2"/>
          <w:numId w:val="28"/>
        </w:numPr>
        <w:ind w:left="709" w:hanging="709"/>
        <w:jc w:val="both"/>
        <w:rPr>
          <w:rFonts w:ascii="Verdana" w:hAnsi="Verdana"/>
          <w:b/>
          <w:color w:val="auto"/>
          <w:sz w:val="20"/>
          <w:szCs w:val="20"/>
        </w:rPr>
      </w:pPr>
      <w:bookmarkStart w:id="6" w:name="_Toc18925695"/>
      <w:r w:rsidRPr="00A14237">
        <w:rPr>
          <w:rFonts w:ascii="Verdana" w:hAnsi="Verdana"/>
          <w:b/>
          <w:color w:val="auto"/>
          <w:sz w:val="20"/>
          <w:szCs w:val="20"/>
        </w:rPr>
        <w:lastRenderedPageBreak/>
        <w:t>F</w:t>
      </w:r>
      <w:r w:rsidR="00ED6C01" w:rsidRPr="00A14237">
        <w:rPr>
          <w:rFonts w:ascii="Verdana" w:hAnsi="Verdana"/>
          <w:b/>
          <w:color w:val="auto"/>
          <w:sz w:val="20"/>
          <w:szCs w:val="20"/>
        </w:rPr>
        <w:t>ebrero</w:t>
      </w:r>
      <w:bookmarkEnd w:id="6"/>
    </w:p>
    <w:p w14:paraId="332A89FA" w14:textId="77777777" w:rsidR="00707CFD" w:rsidRDefault="00452819" w:rsidP="00707CFD">
      <w:pPr>
        <w:jc w:val="both"/>
        <w:rPr>
          <w:rFonts w:ascii="Verdana" w:hAnsi="Verdana"/>
          <w:sz w:val="20"/>
          <w:szCs w:val="20"/>
        </w:rPr>
      </w:pPr>
      <w:r w:rsidRPr="00A14237">
        <w:rPr>
          <w:rFonts w:ascii="Verdana" w:hAnsi="Verdana"/>
          <w:sz w:val="20"/>
          <w:szCs w:val="20"/>
        </w:rPr>
        <w:t>El detalle de la gestión de peticiones pendientes por gestionar o cerrar en Delta,</w:t>
      </w:r>
      <w:r w:rsidR="00903228">
        <w:rPr>
          <w:rFonts w:ascii="Verdana" w:hAnsi="Verdana"/>
          <w:sz w:val="20"/>
          <w:szCs w:val="20"/>
        </w:rPr>
        <w:t xml:space="preserve"> </w:t>
      </w:r>
      <w:r w:rsidRPr="00A14237">
        <w:rPr>
          <w:rFonts w:ascii="Verdana" w:hAnsi="Verdana"/>
          <w:sz w:val="20"/>
          <w:szCs w:val="20"/>
        </w:rPr>
        <w:t xml:space="preserve">por áreas para febrero 2019 se observa a continuación: </w:t>
      </w:r>
    </w:p>
    <w:tbl>
      <w:tblPr>
        <w:tblW w:w="8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2180"/>
        <w:gridCol w:w="2700"/>
        <w:gridCol w:w="1960"/>
      </w:tblGrid>
      <w:tr w:rsidR="00707CFD" w:rsidRPr="00707CFD" w14:paraId="2F052A86" w14:textId="77777777" w:rsidTr="0085358E">
        <w:trPr>
          <w:trHeight w:val="450"/>
          <w:jc w:val="center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2F501FA7" w14:textId="77777777" w:rsidR="00707CFD" w:rsidRPr="00707CFD" w:rsidRDefault="00707CFD" w:rsidP="00707C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707CFD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Prosperidad Social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2FDB2874" w14:textId="77777777" w:rsidR="00707CFD" w:rsidRPr="00707CFD" w:rsidRDefault="00707CFD" w:rsidP="00707C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707CFD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Grupos de Trabajo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05ABBB5E" w14:textId="77777777" w:rsidR="00707CFD" w:rsidRPr="00707CFD" w:rsidRDefault="00707CFD" w:rsidP="00707C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707CFD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Grupos Internos de Trabajo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283FB4BB" w14:textId="77777777" w:rsidR="00707CFD" w:rsidRPr="00707CFD" w:rsidRDefault="00707CFD" w:rsidP="00707C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707CFD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NO CONTESTADAS /ABIERTAS</w:t>
            </w:r>
          </w:p>
        </w:tc>
      </w:tr>
      <w:tr w:rsidR="00707CFD" w:rsidRPr="00707CFD" w14:paraId="4AF707D7" w14:textId="77777777" w:rsidTr="0085358E">
        <w:trPr>
          <w:trHeight w:val="450"/>
          <w:jc w:val="center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D202E" w14:textId="77777777" w:rsidR="00707CFD" w:rsidRPr="00707CFD" w:rsidRDefault="00707CFD" w:rsidP="00707CF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88C2E" w14:textId="77777777" w:rsidR="00707CFD" w:rsidRPr="00707CFD" w:rsidRDefault="00707CFD" w:rsidP="00707CF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6AA23" w14:textId="77777777" w:rsidR="00707CFD" w:rsidRPr="00707CFD" w:rsidRDefault="00707CFD" w:rsidP="00707CF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9C9FE" w14:textId="77777777" w:rsidR="00707CFD" w:rsidRPr="00707CFD" w:rsidRDefault="00707CFD" w:rsidP="00707CF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</w:tr>
      <w:tr w:rsidR="00707CFD" w:rsidRPr="00707CFD" w14:paraId="558B5646" w14:textId="77777777" w:rsidTr="0085358E">
        <w:trPr>
          <w:trHeight w:val="402"/>
          <w:jc w:val="center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49289" w14:textId="77777777" w:rsidR="00707CFD" w:rsidRPr="00707CFD" w:rsidRDefault="00707CFD" w:rsidP="00707CF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63391" w14:textId="77777777" w:rsidR="00707CFD" w:rsidRPr="00707CFD" w:rsidRDefault="00707CFD" w:rsidP="00707CF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4F214" w14:textId="77777777" w:rsidR="00707CFD" w:rsidRPr="00707CFD" w:rsidRDefault="00707CFD" w:rsidP="00707CF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E725" w14:textId="77777777" w:rsidR="00707CFD" w:rsidRPr="00707CFD" w:rsidRDefault="00707CFD" w:rsidP="00707C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</w:pPr>
            <w:r w:rsidRPr="00707CFD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  <w:t>VENCIDAS</w:t>
            </w:r>
          </w:p>
        </w:tc>
      </w:tr>
      <w:tr w:rsidR="00707CFD" w:rsidRPr="00707CFD" w14:paraId="572F1040" w14:textId="77777777" w:rsidTr="0085358E">
        <w:trPr>
          <w:trHeight w:val="45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A17B" w14:textId="77777777" w:rsidR="00707CFD" w:rsidRPr="00707CFD" w:rsidRDefault="00707CFD" w:rsidP="00707C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707C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Secretaría General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D4A9" w14:textId="77777777" w:rsidR="00707CFD" w:rsidRPr="00707CFD" w:rsidRDefault="00707CFD" w:rsidP="00707C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707C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Subdirección de Contratación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1D3A" w14:textId="77777777" w:rsidR="00707CFD" w:rsidRPr="00707CFD" w:rsidRDefault="00707CFD" w:rsidP="00707C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707C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GIT Gestión Post Contractual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1F01" w14:textId="77777777" w:rsidR="00707CFD" w:rsidRPr="00707CFD" w:rsidRDefault="00707CFD" w:rsidP="00707C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</w:pPr>
            <w:r w:rsidRPr="00707CFD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  <w:t>1</w:t>
            </w:r>
          </w:p>
        </w:tc>
      </w:tr>
      <w:tr w:rsidR="00707CFD" w:rsidRPr="00707CFD" w14:paraId="07C121BD" w14:textId="77777777" w:rsidTr="0085358E">
        <w:trPr>
          <w:trHeight w:val="300"/>
          <w:jc w:val="center"/>
        </w:trPr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4B81" w14:textId="77777777" w:rsidR="00707CFD" w:rsidRPr="00707CFD" w:rsidRDefault="00707CFD" w:rsidP="00707C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707CF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Total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6F0C" w14:textId="77777777" w:rsidR="00707CFD" w:rsidRPr="00707CFD" w:rsidRDefault="00707CFD" w:rsidP="00707C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</w:pPr>
            <w:r w:rsidRPr="00707CFD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  <w:t>1</w:t>
            </w:r>
          </w:p>
        </w:tc>
      </w:tr>
    </w:tbl>
    <w:p w14:paraId="4C60642B" w14:textId="69C94233" w:rsidR="00ED6C01" w:rsidRPr="00A14237" w:rsidRDefault="008C36B6" w:rsidP="00707CFD">
      <w:pPr>
        <w:jc w:val="both"/>
        <w:rPr>
          <w:rFonts w:ascii="Verdana" w:hAnsi="Verdana" w:cs="Vrinda"/>
          <w:sz w:val="20"/>
          <w:szCs w:val="20"/>
        </w:rPr>
      </w:pPr>
      <w:r w:rsidRPr="00A14237">
        <w:rPr>
          <w:rFonts w:ascii="Verdana" w:hAnsi="Verdana" w:cs="Vrinda"/>
          <w:sz w:val="20"/>
          <w:szCs w:val="20"/>
        </w:rPr>
        <w:t xml:space="preserve">El detalle de los radicados se observa en el anexo del </w:t>
      </w:r>
      <w:r w:rsidR="00297816">
        <w:rPr>
          <w:rFonts w:ascii="Verdana" w:hAnsi="Verdana" w:cs="Vrinda"/>
          <w:sz w:val="20"/>
          <w:szCs w:val="20"/>
        </w:rPr>
        <w:t>reporte.</w:t>
      </w:r>
    </w:p>
    <w:p w14:paraId="1CE4B089" w14:textId="77777777" w:rsidR="00903228" w:rsidRPr="00A14237" w:rsidRDefault="00903228" w:rsidP="00903228">
      <w:pPr>
        <w:spacing w:after="0"/>
        <w:jc w:val="both"/>
        <w:rPr>
          <w:rFonts w:ascii="Verdana" w:hAnsi="Verdana" w:cs="Vrinda"/>
          <w:sz w:val="20"/>
          <w:szCs w:val="20"/>
        </w:rPr>
      </w:pPr>
    </w:p>
    <w:p w14:paraId="3AAAFE96" w14:textId="77777777" w:rsidR="00903228" w:rsidRPr="00A14237" w:rsidRDefault="00903228" w:rsidP="00903228">
      <w:pPr>
        <w:pStyle w:val="Ttulo2"/>
        <w:numPr>
          <w:ilvl w:val="2"/>
          <w:numId w:val="28"/>
        </w:numPr>
        <w:ind w:left="709" w:hanging="709"/>
        <w:jc w:val="both"/>
        <w:rPr>
          <w:rFonts w:ascii="Verdana" w:hAnsi="Verdana"/>
          <w:b/>
          <w:color w:val="auto"/>
          <w:sz w:val="20"/>
          <w:szCs w:val="20"/>
        </w:rPr>
      </w:pPr>
      <w:bookmarkStart w:id="7" w:name="_Toc18925696"/>
      <w:r>
        <w:rPr>
          <w:rFonts w:ascii="Verdana" w:hAnsi="Verdana"/>
          <w:b/>
          <w:color w:val="auto"/>
          <w:sz w:val="20"/>
          <w:szCs w:val="20"/>
        </w:rPr>
        <w:t>Marzo</w:t>
      </w:r>
      <w:bookmarkEnd w:id="7"/>
    </w:p>
    <w:p w14:paraId="0D34D7DC" w14:textId="77777777" w:rsidR="00707CFD" w:rsidRDefault="00903228" w:rsidP="00707CFD">
      <w:pPr>
        <w:jc w:val="both"/>
        <w:rPr>
          <w:rFonts w:ascii="Verdana" w:hAnsi="Verdana"/>
          <w:sz w:val="20"/>
          <w:szCs w:val="20"/>
        </w:rPr>
      </w:pPr>
      <w:r w:rsidRPr="00A14237">
        <w:rPr>
          <w:rFonts w:ascii="Verdana" w:hAnsi="Verdana"/>
          <w:sz w:val="20"/>
          <w:szCs w:val="20"/>
        </w:rPr>
        <w:t xml:space="preserve">El detalle de la gestión de peticiones pendientes por gestionar o cerrar en Delta, por áreas para </w:t>
      </w:r>
      <w:r>
        <w:rPr>
          <w:rFonts w:ascii="Verdana" w:hAnsi="Verdana"/>
          <w:sz w:val="20"/>
          <w:szCs w:val="20"/>
        </w:rPr>
        <w:t>marzo</w:t>
      </w:r>
      <w:r w:rsidRPr="00A14237">
        <w:rPr>
          <w:rFonts w:ascii="Verdana" w:hAnsi="Verdana"/>
          <w:sz w:val="20"/>
          <w:szCs w:val="20"/>
        </w:rPr>
        <w:t xml:space="preserve"> 2019 se observa a continuación: </w:t>
      </w:r>
    </w:p>
    <w:tbl>
      <w:tblPr>
        <w:tblW w:w="8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2180"/>
        <w:gridCol w:w="2700"/>
        <w:gridCol w:w="1960"/>
      </w:tblGrid>
      <w:tr w:rsidR="00707CFD" w:rsidRPr="00707CFD" w14:paraId="316A7EE5" w14:textId="77777777" w:rsidTr="0085358E">
        <w:trPr>
          <w:trHeight w:val="450"/>
          <w:jc w:val="center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3DACB5E7" w14:textId="77777777" w:rsidR="00707CFD" w:rsidRPr="00707CFD" w:rsidRDefault="00707CFD" w:rsidP="00707C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707CFD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Prosperidad Social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25CB3B88" w14:textId="77777777" w:rsidR="00707CFD" w:rsidRPr="00707CFD" w:rsidRDefault="00707CFD" w:rsidP="00707C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707CFD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Grupos de Trabajo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00B7975E" w14:textId="77777777" w:rsidR="00707CFD" w:rsidRPr="00707CFD" w:rsidRDefault="00707CFD" w:rsidP="00707C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707CFD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Grupos Internos de Trabajo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1E36A527" w14:textId="77777777" w:rsidR="00707CFD" w:rsidRPr="00707CFD" w:rsidRDefault="00707CFD" w:rsidP="00707C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707CFD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NO CONTESTADAS /ABIERTAS</w:t>
            </w:r>
          </w:p>
        </w:tc>
      </w:tr>
      <w:tr w:rsidR="00707CFD" w:rsidRPr="00707CFD" w14:paraId="1A30B51E" w14:textId="77777777" w:rsidTr="0085358E">
        <w:trPr>
          <w:trHeight w:val="450"/>
          <w:jc w:val="center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2DF3C" w14:textId="77777777" w:rsidR="00707CFD" w:rsidRPr="00707CFD" w:rsidRDefault="00707CFD" w:rsidP="00707CF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AE04A" w14:textId="77777777" w:rsidR="00707CFD" w:rsidRPr="00707CFD" w:rsidRDefault="00707CFD" w:rsidP="00707CF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B7728" w14:textId="77777777" w:rsidR="00707CFD" w:rsidRPr="00707CFD" w:rsidRDefault="00707CFD" w:rsidP="00707CF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3889" w14:textId="77777777" w:rsidR="00707CFD" w:rsidRPr="00707CFD" w:rsidRDefault="00707CFD" w:rsidP="00707CF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</w:tr>
      <w:tr w:rsidR="00707CFD" w:rsidRPr="00707CFD" w14:paraId="30D6AC1E" w14:textId="77777777" w:rsidTr="0085358E">
        <w:trPr>
          <w:trHeight w:val="402"/>
          <w:jc w:val="center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0EF1A" w14:textId="77777777" w:rsidR="00707CFD" w:rsidRPr="00707CFD" w:rsidRDefault="00707CFD" w:rsidP="00707CF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1A2EC" w14:textId="77777777" w:rsidR="00707CFD" w:rsidRPr="00707CFD" w:rsidRDefault="00707CFD" w:rsidP="00707CF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3EF7A" w14:textId="77777777" w:rsidR="00707CFD" w:rsidRPr="00707CFD" w:rsidRDefault="00707CFD" w:rsidP="00707CF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20EB" w14:textId="77777777" w:rsidR="00707CFD" w:rsidRPr="00707CFD" w:rsidRDefault="00707CFD" w:rsidP="00707C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</w:pPr>
            <w:r w:rsidRPr="00707CFD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  <w:t>VENCIDAS</w:t>
            </w:r>
          </w:p>
        </w:tc>
      </w:tr>
      <w:tr w:rsidR="00707CFD" w:rsidRPr="00707CFD" w14:paraId="2BCBE65C" w14:textId="77777777" w:rsidTr="0085358E">
        <w:trPr>
          <w:trHeight w:val="51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BF16" w14:textId="77777777" w:rsidR="00707CFD" w:rsidRPr="00707CFD" w:rsidRDefault="00707CFD" w:rsidP="00707C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707C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Secretaría General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6DB5" w14:textId="77777777" w:rsidR="00707CFD" w:rsidRPr="00707CFD" w:rsidRDefault="00707CFD" w:rsidP="00707C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</w:pPr>
            <w:r w:rsidRPr="00707CF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  <w:t>Subdirección de Contratación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93DE" w14:textId="77777777" w:rsidR="00707CFD" w:rsidRPr="00707CFD" w:rsidRDefault="00707CFD" w:rsidP="00707C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</w:pPr>
            <w:r w:rsidRPr="00707CF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  <w:t>GIT Gestión Contractual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80B0" w14:textId="77777777" w:rsidR="00707CFD" w:rsidRPr="00707CFD" w:rsidRDefault="00707CFD" w:rsidP="00707C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</w:pPr>
            <w:r w:rsidRPr="00707CFD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  <w:t>1</w:t>
            </w:r>
          </w:p>
        </w:tc>
      </w:tr>
      <w:tr w:rsidR="00707CFD" w:rsidRPr="00707CFD" w14:paraId="543B90EA" w14:textId="77777777" w:rsidTr="0085358E">
        <w:trPr>
          <w:trHeight w:val="300"/>
          <w:jc w:val="center"/>
        </w:trPr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2C2A" w14:textId="77777777" w:rsidR="00707CFD" w:rsidRPr="00707CFD" w:rsidRDefault="00707CFD" w:rsidP="00707C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707CF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Total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31CE" w14:textId="77777777" w:rsidR="00707CFD" w:rsidRPr="00707CFD" w:rsidRDefault="00707CFD" w:rsidP="00707C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</w:pPr>
            <w:r w:rsidRPr="00707CFD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  <w:t>1</w:t>
            </w:r>
          </w:p>
        </w:tc>
      </w:tr>
    </w:tbl>
    <w:p w14:paraId="285F46FB" w14:textId="3FE6AEB5" w:rsidR="00903228" w:rsidRPr="00A14237" w:rsidRDefault="00903228" w:rsidP="00707CFD">
      <w:pPr>
        <w:jc w:val="both"/>
        <w:rPr>
          <w:rFonts w:ascii="Verdana" w:hAnsi="Verdana" w:cs="Vrinda"/>
          <w:sz w:val="20"/>
          <w:szCs w:val="20"/>
        </w:rPr>
      </w:pPr>
      <w:r w:rsidRPr="00A14237">
        <w:rPr>
          <w:rFonts w:ascii="Verdana" w:hAnsi="Verdana" w:cs="Vrinda"/>
          <w:sz w:val="20"/>
          <w:szCs w:val="20"/>
        </w:rPr>
        <w:t xml:space="preserve">El detalle de los radicados se observa en el anexo del </w:t>
      </w:r>
      <w:r>
        <w:rPr>
          <w:rFonts w:ascii="Verdana" w:hAnsi="Verdana" w:cs="Vrinda"/>
          <w:sz w:val="20"/>
          <w:szCs w:val="20"/>
        </w:rPr>
        <w:t>reporte.</w:t>
      </w:r>
    </w:p>
    <w:p w14:paraId="4E187F9E" w14:textId="77777777" w:rsidR="00903228" w:rsidRDefault="00903228" w:rsidP="003F137F">
      <w:pPr>
        <w:spacing w:after="0"/>
        <w:jc w:val="both"/>
        <w:rPr>
          <w:rFonts w:ascii="Verdana" w:hAnsi="Verdana" w:cs="Vrinda"/>
          <w:sz w:val="20"/>
          <w:szCs w:val="20"/>
        </w:rPr>
      </w:pPr>
    </w:p>
    <w:p w14:paraId="09AE9B99" w14:textId="383D8018" w:rsidR="00A010B3" w:rsidRPr="00A14237" w:rsidRDefault="00707CFD" w:rsidP="00A010B3">
      <w:pPr>
        <w:pStyle w:val="Ttulo2"/>
        <w:numPr>
          <w:ilvl w:val="2"/>
          <w:numId w:val="28"/>
        </w:numPr>
        <w:ind w:left="709" w:hanging="709"/>
        <w:jc w:val="both"/>
        <w:rPr>
          <w:rFonts w:ascii="Verdana" w:hAnsi="Verdana"/>
          <w:b/>
          <w:color w:val="auto"/>
          <w:sz w:val="20"/>
          <w:szCs w:val="20"/>
        </w:rPr>
      </w:pPr>
      <w:bookmarkStart w:id="8" w:name="_Toc18925697"/>
      <w:r>
        <w:rPr>
          <w:rFonts w:ascii="Verdana" w:hAnsi="Verdana"/>
          <w:b/>
          <w:color w:val="auto"/>
          <w:sz w:val="20"/>
          <w:szCs w:val="20"/>
        </w:rPr>
        <w:t>Mayo</w:t>
      </w:r>
      <w:bookmarkEnd w:id="8"/>
    </w:p>
    <w:p w14:paraId="47E08CAB" w14:textId="32B52843" w:rsidR="00A010B3" w:rsidRDefault="00A010B3" w:rsidP="00707CFD">
      <w:pPr>
        <w:jc w:val="both"/>
        <w:rPr>
          <w:rFonts w:ascii="Verdana" w:hAnsi="Verdana" w:cs="Vrinda"/>
          <w:sz w:val="20"/>
          <w:szCs w:val="20"/>
        </w:rPr>
      </w:pPr>
      <w:r w:rsidRPr="00A14237">
        <w:rPr>
          <w:rFonts w:ascii="Verdana" w:hAnsi="Verdana"/>
          <w:sz w:val="20"/>
          <w:szCs w:val="20"/>
        </w:rPr>
        <w:t xml:space="preserve">El detalle de la gestión de peticiones pendientes por gestionar o cerrar en Delta, por áreas para </w:t>
      </w:r>
      <w:r w:rsidR="00707CFD">
        <w:rPr>
          <w:rFonts w:ascii="Verdana" w:hAnsi="Verdana"/>
          <w:sz w:val="20"/>
          <w:szCs w:val="20"/>
        </w:rPr>
        <w:t>mayo</w:t>
      </w:r>
      <w:r w:rsidRPr="00A14237">
        <w:rPr>
          <w:rFonts w:ascii="Verdana" w:hAnsi="Verdana"/>
          <w:sz w:val="20"/>
          <w:szCs w:val="20"/>
        </w:rPr>
        <w:t xml:space="preserve"> 2019 se observa a continuación:</w:t>
      </w:r>
    </w:p>
    <w:tbl>
      <w:tblPr>
        <w:tblW w:w="8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2180"/>
        <w:gridCol w:w="2700"/>
        <w:gridCol w:w="1960"/>
      </w:tblGrid>
      <w:tr w:rsidR="00707CFD" w:rsidRPr="00707CFD" w14:paraId="6EF54C70" w14:textId="77777777" w:rsidTr="0085358E">
        <w:trPr>
          <w:trHeight w:val="450"/>
          <w:jc w:val="center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60935CBA" w14:textId="77777777" w:rsidR="00707CFD" w:rsidRPr="00707CFD" w:rsidRDefault="00707CFD" w:rsidP="00707C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707CFD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Prosperidad Social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10592A82" w14:textId="77777777" w:rsidR="00707CFD" w:rsidRPr="00707CFD" w:rsidRDefault="00707CFD" w:rsidP="00707C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707CFD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Grupos de Trabajo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47C07606" w14:textId="77777777" w:rsidR="00707CFD" w:rsidRPr="00707CFD" w:rsidRDefault="00707CFD" w:rsidP="00707C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707CFD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Grupos Internos de Trabajo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3D7C91E1" w14:textId="77777777" w:rsidR="00707CFD" w:rsidRPr="00707CFD" w:rsidRDefault="00707CFD" w:rsidP="00707C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707CFD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NO CONTESTADAS /ABIERTAS</w:t>
            </w:r>
          </w:p>
        </w:tc>
      </w:tr>
      <w:tr w:rsidR="00707CFD" w:rsidRPr="00707CFD" w14:paraId="22263DFE" w14:textId="77777777" w:rsidTr="0085358E">
        <w:trPr>
          <w:trHeight w:val="450"/>
          <w:jc w:val="center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24D83" w14:textId="77777777" w:rsidR="00707CFD" w:rsidRPr="00707CFD" w:rsidRDefault="00707CFD" w:rsidP="00707CF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478ED" w14:textId="77777777" w:rsidR="00707CFD" w:rsidRPr="00707CFD" w:rsidRDefault="00707CFD" w:rsidP="00707CF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FE9DF" w14:textId="77777777" w:rsidR="00707CFD" w:rsidRPr="00707CFD" w:rsidRDefault="00707CFD" w:rsidP="00707CF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BFEAF" w14:textId="77777777" w:rsidR="00707CFD" w:rsidRPr="00707CFD" w:rsidRDefault="00707CFD" w:rsidP="00707CF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</w:tr>
      <w:tr w:rsidR="00707CFD" w:rsidRPr="00707CFD" w14:paraId="525EEC61" w14:textId="77777777" w:rsidTr="0085358E">
        <w:trPr>
          <w:trHeight w:val="402"/>
          <w:jc w:val="center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4F884" w14:textId="77777777" w:rsidR="00707CFD" w:rsidRPr="00707CFD" w:rsidRDefault="00707CFD" w:rsidP="00707CF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E9F1F" w14:textId="77777777" w:rsidR="00707CFD" w:rsidRPr="00707CFD" w:rsidRDefault="00707CFD" w:rsidP="00707CF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B2075" w14:textId="77777777" w:rsidR="00707CFD" w:rsidRPr="00707CFD" w:rsidRDefault="00707CFD" w:rsidP="00707CF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0B2F" w14:textId="77777777" w:rsidR="00707CFD" w:rsidRPr="00707CFD" w:rsidRDefault="00707CFD" w:rsidP="00707C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</w:pPr>
            <w:r w:rsidRPr="00707CFD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  <w:t>VENCIDAS</w:t>
            </w:r>
          </w:p>
        </w:tc>
      </w:tr>
      <w:tr w:rsidR="00707CFD" w:rsidRPr="00707CFD" w14:paraId="16C45511" w14:textId="77777777" w:rsidTr="0085358E">
        <w:trPr>
          <w:trHeight w:val="90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2B11" w14:textId="77777777" w:rsidR="00707CFD" w:rsidRPr="00707CFD" w:rsidRDefault="00707CFD" w:rsidP="00707C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707C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Dirección General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FF3E" w14:textId="77777777" w:rsidR="00707CFD" w:rsidRPr="00707CFD" w:rsidRDefault="00707CFD" w:rsidP="00707C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707C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Oficina Asesora Jurídica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E615" w14:textId="77777777" w:rsidR="00707CFD" w:rsidRPr="00707CFD" w:rsidRDefault="00707CFD" w:rsidP="00707C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707C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GIT Acciones Constitucionales y Procedimientos Administrativos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976F" w14:textId="77777777" w:rsidR="00707CFD" w:rsidRPr="00707CFD" w:rsidRDefault="00707CFD" w:rsidP="00707C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</w:pPr>
            <w:r w:rsidRPr="00707CFD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  <w:t>1</w:t>
            </w:r>
          </w:p>
        </w:tc>
      </w:tr>
      <w:tr w:rsidR="00707CFD" w:rsidRPr="00707CFD" w14:paraId="1E802D82" w14:textId="77777777" w:rsidTr="00CA4834">
        <w:trPr>
          <w:trHeight w:val="45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3B8E" w14:textId="77777777" w:rsidR="00707CFD" w:rsidRPr="00707CFD" w:rsidRDefault="00707CFD" w:rsidP="00707C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707C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Secretaría General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69E9" w14:textId="77777777" w:rsidR="00707CFD" w:rsidRPr="00707CFD" w:rsidRDefault="00707CFD" w:rsidP="00707C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707C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Subdirección de Talento Humano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F9BF" w14:textId="77777777" w:rsidR="00707CFD" w:rsidRPr="00707CFD" w:rsidRDefault="00707CFD" w:rsidP="00707C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707C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GIT Administración del Talento Humano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CFA7" w14:textId="754B7C08" w:rsidR="00707CFD" w:rsidRPr="00707CFD" w:rsidRDefault="000F4AD6" w:rsidP="00707C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  <w:t>1</w:t>
            </w:r>
          </w:p>
        </w:tc>
      </w:tr>
      <w:tr w:rsidR="00707CFD" w:rsidRPr="00707CFD" w14:paraId="0F3A2CE5" w14:textId="77777777" w:rsidTr="00CA4834">
        <w:trPr>
          <w:trHeight w:val="900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A706" w14:textId="77777777" w:rsidR="00707CFD" w:rsidRPr="00707CFD" w:rsidRDefault="00707CFD" w:rsidP="00707C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707C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lastRenderedPageBreak/>
              <w:t>Subdirección General de Programas y Proyectos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6001" w14:textId="77777777" w:rsidR="00707CFD" w:rsidRPr="00707CFD" w:rsidRDefault="00707CFD" w:rsidP="00707C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707C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Dirección de Transferencias Monetarias Condicionadas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E380" w14:textId="77777777" w:rsidR="00707CFD" w:rsidRPr="00707CFD" w:rsidRDefault="00707CFD" w:rsidP="00707C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707C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GIT Familias en Acción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76DF" w14:textId="77777777" w:rsidR="00707CFD" w:rsidRPr="00707CFD" w:rsidRDefault="00707CFD" w:rsidP="00707C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</w:pPr>
            <w:r w:rsidRPr="00707CFD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  <w:t>1</w:t>
            </w:r>
          </w:p>
        </w:tc>
      </w:tr>
      <w:tr w:rsidR="00707CFD" w:rsidRPr="00707CFD" w14:paraId="1E1A2DA9" w14:textId="77777777" w:rsidTr="00CA4834">
        <w:trPr>
          <w:trHeight w:val="450"/>
          <w:jc w:val="center"/>
        </w:trPr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059D" w14:textId="77777777" w:rsidR="00707CFD" w:rsidRPr="00707CFD" w:rsidRDefault="00707CFD" w:rsidP="00707C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707C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Secretaría General</w:t>
            </w:r>
          </w:p>
        </w:tc>
        <w:tc>
          <w:tcPr>
            <w:tcW w:w="21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2942" w14:textId="77777777" w:rsidR="00707CFD" w:rsidRPr="00707CFD" w:rsidRDefault="00707CFD" w:rsidP="00707C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707C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Subdirección de Contratación</w:t>
            </w:r>
          </w:p>
        </w:tc>
        <w:tc>
          <w:tcPr>
            <w:tcW w:w="27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9EEC" w14:textId="77777777" w:rsidR="00707CFD" w:rsidRPr="00707CFD" w:rsidRDefault="00707CFD" w:rsidP="00707C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707C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GIT Gestión Contractual</w:t>
            </w:r>
          </w:p>
        </w:tc>
        <w:tc>
          <w:tcPr>
            <w:tcW w:w="19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8453" w14:textId="77777777" w:rsidR="00707CFD" w:rsidRPr="00707CFD" w:rsidRDefault="00707CFD" w:rsidP="00707C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</w:pPr>
            <w:r w:rsidRPr="00707CFD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  <w:t>1</w:t>
            </w:r>
          </w:p>
        </w:tc>
      </w:tr>
      <w:tr w:rsidR="00707CFD" w:rsidRPr="00707CFD" w14:paraId="69035170" w14:textId="77777777" w:rsidTr="0085358E">
        <w:trPr>
          <w:trHeight w:val="45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6723" w14:textId="77777777" w:rsidR="00707CFD" w:rsidRPr="00707CFD" w:rsidRDefault="00707CFD" w:rsidP="00707C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707C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Secretaría General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9324" w14:textId="77777777" w:rsidR="00707CFD" w:rsidRPr="00707CFD" w:rsidRDefault="00707CFD" w:rsidP="00707C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707C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Subdirección de Contratación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956F" w14:textId="77777777" w:rsidR="00707CFD" w:rsidRPr="00707CFD" w:rsidRDefault="006A2DA3" w:rsidP="00707C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hyperlink r:id="rId9" w:history="1">
              <w:r w:rsidR="00707CFD" w:rsidRPr="00707CFD"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es-CO"/>
                </w:rPr>
                <w:t>GIT Gestión Post Contractual</w:t>
              </w:r>
            </w:hyperlink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967F" w14:textId="77777777" w:rsidR="00707CFD" w:rsidRPr="00707CFD" w:rsidRDefault="00707CFD" w:rsidP="00707C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</w:pPr>
            <w:r w:rsidRPr="00707CFD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  <w:t>1</w:t>
            </w:r>
          </w:p>
        </w:tc>
      </w:tr>
      <w:tr w:rsidR="00707CFD" w:rsidRPr="00707CFD" w14:paraId="6864B399" w14:textId="77777777" w:rsidTr="0085358E">
        <w:trPr>
          <w:trHeight w:val="90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2495" w14:textId="77777777" w:rsidR="00707CFD" w:rsidRPr="00707CFD" w:rsidRDefault="00707CFD" w:rsidP="00707C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707C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Subdirección General de Programas y Proyectos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3B60" w14:textId="77777777" w:rsidR="00707CFD" w:rsidRPr="00707CFD" w:rsidRDefault="00707CFD" w:rsidP="00707C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707C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Dirección de Transferencias Monetarias Condicionadas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A425" w14:textId="77777777" w:rsidR="00707CFD" w:rsidRPr="00707CFD" w:rsidRDefault="00707CFD" w:rsidP="00707C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707C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GIT Jóvenes en Acción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0A37" w14:textId="77777777" w:rsidR="00707CFD" w:rsidRPr="00707CFD" w:rsidRDefault="00707CFD" w:rsidP="00707C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</w:pPr>
            <w:r w:rsidRPr="00707CFD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  <w:t>8</w:t>
            </w:r>
          </w:p>
        </w:tc>
      </w:tr>
      <w:tr w:rsidR="00707CFD" w:rsidRPr="00707CFD" w14:paraId="7FA8EC05" w14:textId="77777777" w:rsidTr="0085358E">
        <w:trPr>
          <w:trHeight w:val="300"/>
          <w:jc w:val="center"/>
        </w:trPr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E9B1" w14:textId="77777777" w:rsidR="00707CFD" w:rsidRPr="00707CFD" w:rsidRDefault="00707CFD" w:rsidP="00707C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707CF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Total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27D5" w14:textId="5F2F0E64" w:rsidR="00707CFD" w:rsidRPr="00707CFD" w:rsidRDefault="00707CFD" w:rsidP="00707C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</w:pPr>
            <w:r w:rsidRPr="00707CFD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  <w:t>1</w:t>
            </w:r>
            <w:r w:rsidR="000F4AD6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  <w:t>3</w:t>
            </w:r>
          </w:p>
        </w:tc>
      </w:tr>
    </w:tbl>
    <w:p w14:paraId="4B7B363C" w14:textId="77777777" w:rsidR="00707CFD" w:rsidRPr="00A14237" w:rsidRDefault="00707CFD" w:rsidP="00707CFD">
      <w:pPr>
        <w:jc w:val="both"/>
        <w:rPr>
          <w:rFonts w:ascii="Verdana" w:hAnsi="Verdana" w:cs="Vrinda"/>
          <w:sz w:val="20"/>
          <w:szCs w:val="20"/>
        </w:rPr>
      </w:pPr>
      <w:r w:rsidRPr="00A14237">
        <w:rPr>
          <w:rFonts w:ascii="Verdana" w:hAnsi="Verdana" w:cs="Vrinda"/>
          <w:sz w:val="20"/>
          <w:szCs w:val="20"/>
        </w:rPr>
        <w:t xml:space="preserve">El detalle de los radicados se observa en el anexo del </w:t>
      </w:r>
      <w:r>
        <w:rPr>
          <w:rFonts w:ascii="Verdana" w:hAnsi="Verdana" w:cs="Vrinda"/>
          <w:sz w:val="20"/>
          <w:szCs w:val="20"/>
        </w:rPr>
        <w:t>reporte.</w:t>
      </w:r>
    </w:p>
    <w:p w14:paraId="0C814BC6" w14:textId="77777777" w:rsidR="00A010B3" w:rsidRPr="00A14237" w:rsidRDefault="00A010B3" w:rsidP="003F137F">
      <w:pPr>
        <w:spacing w:after="0"/>
        <w:jc w:val="both"/>
        <w:rPr>
          <w:rFonts w:ascii="Verdana" w:hAnsi="Verdana" w:cs="Vrinda"/>
          <w:sz w:val="20"/>
          <w:szCs w:val="20"/>
        </w:rPr>
      </w:pPr>
    </w:p>
    <w:p w14:paraId="5744A1A0" w14:textId="1B47D735" w:rsidR="008A11FA" w:rsidRPr="00A14237" w:rsidRDefault="00707CFD" w:rsidP="003F137F">
      <w:pPr>
        <w:pStyle w:val="Ttulo2"/>
        <w:numPr>
          <w:ilvl w:val="2"/>
          <w:numId w:val="28"/>
        </w:numPr>
        <w:ind w:left="709" w:hanging="709"/>
        <w:jc w:val="both"/>
        <w:rPr>
          <w:rFonts w:ascii="Verdana" w:hAnsi="Verdana"/>
          <w:b/>
          <w:color w:val="auto"/>
          <w:sz w:val="20"/>
          <w:szCs w:val="20"/>
        </w:rPr>
      </w:pPr>
      <w:bookmarkStart w:id="9" w:name="_Toc18925698"/>
      <w:r>
        <w:rPr>
          <w:rFonts w:ascii="Verdana" w:hAnsi="Verdana"/>
          <w:b/>
          <w:color w:val="auto"/>
          <w:sz w:val="20"/>
          <w:szCs w:val="20"/>
        </w:rPr>
        <w:t>Junio</w:t>
      </w:r>
      <w:bookmarkEnd w:id="9"/>
    </w:p>
    <w:p w14:paraId="7EF967E3" w14:textId="2FD9F696" w:rsidR="008E2B28" w:rsidRPr="00A14237" w:rsidRDefault="00452819" w:rsidP="008E2B28">
      <w:pPr>
        <w:jc w:val="both"/>
        <w:rPr>
          <w:rFonts w:ascii="Verdana" w:hAnsi="Verdana"/>
          <w:sz w:val="20"/>
          <w:szCs w:val="20"/>
        </w:rPr>
      </w:pPr>
      <w:r w:rsidRPr="00A14237">
        <w:rPr>
          <w:rFonts w:ascii="Verdana" w:hAnsi="Verdana"/>
          <w:sz w:val="20"/>
          <w:szCs w:val="20"/>
        </w:rPr>
        <w:t xml:space="preserve">El detalle de la gestión de peticiones </w:t>
      </w:r>
      <w:r w:rsidR="008E2B28" w:rsidRPr="00A14237">
        <w:rPr>
          <w:rFonts w:ascii="Verdana" w:hAnsi="Verdana"/>
          <w:sz w:val="20"/>
          <w:szCs w:val="20"/>
        </w:rPr>
        <w:t xml:space="preserve">contestadas y no contestadas que ingresaron en </w:t>
      </w:r>
      <w:r w:rsidR="00707CFD">
        <w:rPr>
          <w:rFonts w:ascii="Verdana" w:hAnsi="Verdana"/>
          <w:sz w:val="20"/>
          <w:szCs w:val="20"/>
        </w:rPr>
        <w:t>junio</w:t>
      </w:r>
      <w:r w:rsidR="00401454">
        <w:rPr>
          <w:rFonts w:ascii="Verdana" w:hAnsi="Verdana"/>
          <w:sz w:val="20"/>
          <w:szCs w:val="20"/>
        </w:rPr>
        <w:t xml:space="preserve"> de</w:t>
      </w:r>
      <w:r w:rsidR="008E2B28" w:rsidRPr="00A14237">
        <w:rPr>
          <w:rFonts w:ascii="Verdana" w:hAnsi="Verdana"/>
          <w:sz w:val="20"/>
          <w:szCs w:val="20"/>
        </w:rPr>
        <w:t xml:space="preserve"> 2019, subclasificadas en los estados a tiempo y vencidas de acuerdo con los </w:t>
      </w:r>
      <w:r w:rsidR="00664F10">
        <w:rPr>
          <w:rFonts w:ascii="Verdana" w:hAnsi="Verdana"/>
          <w:sz w:val="20"/>
          <w:szCs w:val="20"/>
        </w:rPr>
        <w:t xml:space="preserve">términos </w:t>
      </w:r>
      <w:r w:rsidR="008E2B28" w:rsidRPr="00A14237">
        <w:rPr>
          <w:rFonts w:ascii="Verdana" w:hAnsi="Verdana"/>
          <w:sz w:val="20"/>
          <w:szCs w:val="20"/>
        </w:rPr>
        <w:t xml:space="preserve">de respuesta establecidos según el tipo de petición, se observa a continuación. </w:t>
      </w:r>
    </w:p>
    <w:p w14:paraId="2A28D9FD" w14:textId="1EDC45C4" w:rsidR="009A0915" w:rsidRDefault="00323752" w:rsidP="00C11685">
      <w:pPr>
        <w:pStyle w:val="Ttulo2"/>
        <w:numPr>
          <w:ilvl w:val="3"/>
          <w:numId w:val="28"/>
        </w:numPr>
        <w:ind w:left="993" w:hanging="993"/>
        <w:jc w:val="both"/>
        <w:rPr>
          <w:rFonts w:ascii="Verdana" w:hAnsi="Verdana"/>
          <w:b/>
          <w:color w:val="auto"/>
          <w:sz w:val="20"/>
          <w:szCs w:val="20"/>
        </w:rPr>
      </w:pPr>
      <w:bookmarkStart w:id="10" w:name="_Toc5957210"/>
      <w:bookmarkStart w:id="11" w:name="_Toc18925699"/>
      <w:r w:rsidRPr="00A14237">
        <w:rPr>
          <w:rFonts w:ascii="Verdana" w:hAnsi="Verdana"/>
          <w:b/>
          <w:color w:val="auto"/>
          <w:sz w:val="20"/>
          <w:szCs w:val="20"/>
        </w:rPr>
        <w:t>Dirección General</w:t>
      </w:r>
      <w:bookmarkEnd w:id="10"/>
      <w:bookmarkEnd w:id="11"/>
    </w:p>
    <w:p w14:paraId="036D2794" w14:textId="77777777" w:rsidR="001F33DD" w:rsidRPr="001F33DD" w:rsidRDefault="001F33DD" w:rsidP="001F33DD"/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740"/>
        <w:gridCol w:w="876"/>
        <w:gridCol w:w="1160"/>
        <w:gridCol w:w="964"/>
        <w:gridCol w:w="874"/>
        <w:gridCol w:w="1121"/>
        <w:gridCol w:w="1092"/>
      </w:tblGrid>
      <w:tr w:rsidR="001F33DD" w:rsidRPr="001F33DD" w14:paraId="6D26D9CF" w14:textId="77777777" w:rsidTr="001F33DD">
        <w:trPr>
          <w:trHeight w:val="4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78942860" w14:textId="77777777" w:rsidR="001F33DD" w:rsidRDefault="001F33DD" w:rsidP="00CA483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  <w:p w14:paraId="5DF098C3" w14:textId="6B25A949" w:rsidR="001F33DD" w:rsidRPr="001F33DD" w:rsidRDefault="001F33DD" w:rsidP="00CA483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1F33DD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  <w:t>Áreas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72216B7F" w14:textId="77777777" w:rsidR="001F33DD" w:rsidRPr="001F33DD" w:rsidRDefault="001F33DD" w:rsidP="00CA483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1F33DD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Grupos Internos de Trabajo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203764"/>
            <w:vAlign w:val="center"/>
            <w:hideMark/>
          </w:tcPr>
          <w:p w14:paraId="0725CE3E" w14:textId="77777777" w:rsidR="001F33DD" w:rsidRPr="001F33DD" w:rsidRDefault="001F33DD" w:rsidP="001F33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1F33DD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es-CO"/>
              </w:rPr>
              <w:t>CONTESTADAS / CERRADADAS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5065D19A" w14:textId="77777777" w:rsidR="001F33DD" w:rsidRPr="001F33DD" w:rsidRDefault="001F33DD" w:rsidP="001F33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1F33DD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es-CO"/>
              </w:rPr>
              <w:t>NO CONTESTADAS/ABIERTAS</w:t>
            </w:r>
          </w:p>
        </w:tc>
      </w:tr>
      <w:tr w:rsidR="001F33DD" w:rsidRPr="001F33DD" w14:paraId="4347CB90" w14:textId="77777777" w:rsidTr="001F33DD">
        <w:trPr>
          <w:trHeight w:val="30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EC460" w14:textId="77777777" w:rsidR="001F33DD" w:rsidRPr="001F33DD" w:rsidRDefault="001F33DD" w:rsidP="00CA483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05930" w14:textId="77777777" w:rsidR="001F33DD" w:rsidRPr="001F33DD" w:rsidRDefault="001F33DD" w:rsidP="00CA483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A56C2" w14:textId="77777777" w:rsidR="001F33DD" w:rsidRPr="001F33DD" w:rsidRDefault="001F33DD" w:rsidP="001F3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b/>
                <w:bCs/>
                <w:color w:val="00B050"/>
                <w:lang w:eastAsia="es-CO"/>
              </w:rPr>
              <w:t>TIEMPO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45E5" w14:textId="77777777" w:rsidR="001F33DD" w:rsidRPr="001F33DD" w:rsidRDefault="001F33DD" w:rsidP="001F3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b/>
                <w:bCs/>
                <w:color w:val="FF0000"/>
                <w:lang w:eastAsia="es-CO"/>
              </w:rPr>
              <w:t>CERRADAS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0782" w14:textId="77777777" w:rsidR="001F33DD" w:rsidRPr="001F33DD" w:rsidRDefault="001F33DD" w:rsidP="001F3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b/>
                <w:bCs/>
                <w:color w:val="0070C0"/>
                <w:lang w:eastAsia="es-CO"/>
              </w:rPr>
              <w:t>TOTAL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1CB3D" w14:textId="77777777" w:rsidR="001F33DD" w:rsidRPr="001F33DD" w:rsidRDefault="001F33DD" w:rsidP="001F3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b/>
                <w:bCs/>
                <w:color w:val="00B050"/>
                <w:lang w:eastAsia="es-CO"/>
              </w:rPr>
              <w:t>TIEMPO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A1CD" w14:textId="77777777" w:rsidR="001F33DD" w:rsidRPr="001F33DD" w:rsidRDefault="001F33DD" w:rsidP="001F3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b/>
                <w:bCs/>
                <w:color w:val="FF0000"/>
                <w:lang w:eastAsia="es-CO"/>
              </w:rPr>
              <w:t>CERRADAS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099F" w14:textId="77777777" w:rsidR="001F33DD" w:rsidRPr="001F33DD" w:rsidRDefault="001F33DD" w:rsidP="001F3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b/>
                <w:bCs/>
                <w:color w:val="0070C0"/>
                <w:lang w:eastAsia="es-CO"/>
              </w:rPr>
              <w:t>TOTAL</w:t>
            </w:r>
          </w:p>
        </w:tc>
      </w:tr>
      <w:tr w:rsidR="001F33DD" w:rsidRPr="001F33DD" w14:paraId="5312CF90" w14:textId="77777777" w:rsidTr="001F33DD">
        <w:trPr>
          <w:trHeight w:val="9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3300" w14:textId="77777777" w:rsidR="001F33DD" w:rsidRPr="001F33DD" w:rsidRDefault="001F33DD" w:rsidP="00CA48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Oficina de Control Interno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64437" w14:textId="77777777" w:rsidR="001F33DD" w:rsidRPr="001F33DD" w:rsidRDefault="001F33DD" w:rsidP="00CA48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Oficina de Control Interno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DB2E" w14:textId="77777777" w:rsidR="001F33DD" w:rsidRPr="001F33DD" w:rsidRDefault="001F33DD" w:rsidP="001F3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4E72" w14:textId="77777777" w:rsidR="001F33DD" w:rsidRPr="001F33DD" w:rsidRDefault="001F33DD" w:rsidP="001F3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6A58" w14:textId="77777777" w:rsidR="001F33DD" w:rsidRPr="001F33DD" w:rsidRDefault="001F33DD" w:rsidP="001F3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806B" w14:textId="77777777" w:rsidR="001F33DD" w:rsidRPr="001F33DD" w:rsidRDefault="001F33DD" w:rsidP="001F3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6988" w14:textId="77777777" w:rsidR="001F33DD" w:rsidRPr="001F33DD" w:rsidRDefault="001F33DD" w:rsidP="001F3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462C" w14:textId="77777777" w:rsidR="001F33DD" w:rsidRPr="001F33DD" w:rsidRDefault="001F33DD" w:rsidP="001F3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</w:tr>
      <w:tr w:rsidR="001F33DD" w:rsidRPr="001F33DD" w14:paraId="053B938B" w14:textId="77777777" w:rsidTr="001F33DD">
        <w:trPr>
          <w:trHeight w:val="600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AF64" w14:textId="77777777" w:rsidR="001F33DD" w:rsidRPr="001F33DD" w:rsidRDefault="001F33DD" w:rsidP="00CA48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Oficina Asesora Planeación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24E45" w14:textId="77777777" w:rsidR="001F33DD" w:rsidRPr="001F33DD" w:rsidRDefault="001F33DD" w:rsidP="00CA48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GIT Formulación Y Evaluación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76B9" w14:textId="77777777" w:rsidR="001F33DD" w:rsidRPr="001F33DD" w:rsidRDefault="001F33DD" w:rsidP="001F3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5FE4" w14:textId="77777777" w:rsidR="001F33DD" w:rsidRPr="001F33DD" w:rsidRDefault="001F33DD" w:rsidP="001F3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68A5" w14:textId="77777777" w:rsidR="001F33DD" w:rsidRPr="001F33DD" w:rsidRDefault="001F33DD" w:rsidP="001F3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7256" w14:textId="77777777" w:rsidR="001F33DD" w:rsidRPr="001F33DD" w:rsidRDefault="001F33DD" w:rsidP="001F3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1267" w14:textId="77777777" w:rsidR="001F33DD" w:rsidRPr="001F33DD" w:rsidRDefault="001F33DD" w:rsidP="001F3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C5FE" w14:textId="77777777" w:rsidR="001F33DD" w:rsidRPr="001F33DD" w:rsidRDefault="001F33DD" w:rsidP="001F3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4</w:t>
            </w:r>
          </w:p>
        </w:tc>
      </w:tr>
      <w:tr w:rsidR="001F33DD" w:rsidRPr="001F33DD" w14:paraId="56153464" w14:textId="77777777" w:rsidTr="001F33DD">
        <w:trPr>
          <w:trHeight w:val="60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7EF0C" w14:textId="77777777" w:rsidR="001F33DD" w:rsidRPr="001F33DD" w:rsidRDefault="001F33DD" w:rsidP="00CA48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A7800" w14:textId="77777777" w:rsidR="001F33DD" w:rsidRPr="001F33DD" w:rsidRDefault="001F33DD" w:rsidP="00CA48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GIT Gestión de Información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6D44" w14:textId="77777777" w:rsidR="001F33DD" w:rsidRPr="001F33DD" w:rsidRDefault="001F33DD" w:rsidP="001F3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BEAA" w14:textId="77777777" w:rsidR="001F33DD" w:rsidRPr="001F33DD" w:rsidRDefault="001F33DD" w:rsidP="001F3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6E6E" w14:textId="77777777" w:rsidR="001F33DD" w:rsidRPr="001F33DD" w:rsidRDefault="001F33DD" w:rsidP="001F3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3060" w14:textId="77777777" w:rsidR="001F33DD" w:rsidRPr="001F33DD" w:rsidRDefault="001F33DD" w:rsidP="001F3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B87A" w14:textId="77777777" w:rsidR="001F33DD" w:rsidRPr="001F33DD" w:rsidRDefault="001F33DD" w:rsidP="001F3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05D9" w14:textId="77777777" w:rsidR="001F33DD" w:rsidRPr="001F33DD" w:rsidRDefault="001F33DD" w:rsidP="001F3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5</w:t>
            </w:r>
          </w:p>
        </w:tc>
      </w:tr>
      <w:tr w:rsidR="001F33DD" w:rsidRPr="001F33DD" w14:paraId="3DFED61C" w14:textId="77777777" w:rsidTr="001F33DD">
        <w:trPr>
          <w:trHeight w:val="60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7C303" w14:textId="77777777" w:rsidR="001F33DD" w:rsidRPr="001F33DD" w:rsidRDefault="001F33DD" w:rsidP="00CA48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10609" w14:textId="77777777" w:rsidR="001F33DD" w:rsidRPr="001F33DD" w:rsidRDefault="001F33DD" w:rsidP="00CA48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Oficina Asesora Planeación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46BC" w14:textId="77777777" w:rsidR="001F33DD" w:rsidRPr="001F33DD" w:rsidRDefault="001F33DD" w:rsidP="001F3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6E5D" w14:textId="77777777" w:rsidR="001F33DD" w:rsidRPr="001F33DD" w:rsidRDefault="001F33DD" w:rsidP="001F3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DE59" w14:textId="77777777" w:rsidR="001F33DD" w:rsidRPr="001F33DD" w:rsidRDefault="001F33DD" w:rsidP="001F3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22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B9D9" w14:textId="77777777" w:rsidR="001F33DD" w:rsidRPr="001F33DD" w:rsidRDefault="001F33DD" w:rsidP="001F3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988B" w14:textId="77777777" w:rsidR="001F33DD" w:rsidRPr="001F33DD" w:rsidRDefault="001F33DD" w:rsidP="001F3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EDC1" w14:textId="77777777" w:rsidR="001F33DD" w:rsidRPr="001F33DD" w:rsidRDefault="001F33DD" w:rsidP="001F3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10</w:t>
            </w:r>
          </w:p>
        </w:tc>
      </w:tr>
      <w:tr w:rsidR="001F33DD" w:rsidRPr="001F33DD" w14:paraId="1877DF14" w14:textId="77777777" w:rsidTr="001F33DD">
        <w:trPr>
          <w:trHeight w:val="1200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D792" w14:textId="77777777" w:rsidR="001F33DD" w:rsidRPr="001F33DD" w:rsidRDefault="001F33DD" w:rsidP="00CA48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Oficina Asesora Jurídica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2EF5A" w14:textId="77777777" w:rsidR="001F33DD" w:rsidRPr="001F33DD" w:rsidRDefault="001F33DD" w:rsidP="00CA48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GIT Acciones Constitucionales y Procedimientos Administrativos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3E83" w14:textId="77777777" w:rsidR="001F33DD" w:rsidRPr="001F33DD" w:rsidRDefault="001F33DD" w:rsidP="001F3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1A4D" w14:textId="77777777" w:rsidR="001F33DD" w:rsidRPr="001F33DD" w:rsidRDefault="001F33DD" w:rsidP="001F3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FFB1" w14:textId="77777777" w:rsidR="001F33DD" w:rsidRPr="001F33DD" w:rsidRDefault="001F33DD" w:rsidP="001F3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3617" w14:textId="77777777" w:rsidR="001F33DD" w:rsidRPr="001F33DD" w:rsidRDefault="001F33DD" w:rsidP="001F3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F5E3" w14:textId="77777777" w:rsidR="001F33DD" w:rsidRPr="001F33DD" w:rsidRDefault="001F33DD" w:rsidP="001F3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BDA8" w14:textId="77777777" w:rsidR="001F33DD" w:rsidRPr="001F33DD" w:rsidRDefault="001F33DD" w:rsidP="001F3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3</w:t>
            </w:r>
          </w:p>
        </w:tc>
      </w:tr>
      <w:tr w:rsidR="001F33DD" w:rsidRPr="001F33DD" w14:paraId="2516B5DF" w14:textId="77777777" w:rsidTr="001F33DD">
        <w:trPr>
          <w:trHeight w:val="60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5BE48" w14:textId="77777777" w:rsidR="001F33DD" w:rsidRPr="001F33DD" w:rsidRDefault="001F33DD" w:rsidP="00CA48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1BCF3" w14:textId="77777777" w:rsidR="001F33DD" w:rsidRPr="001F33DD" w:rsidRDefault="001F33DD" w:rsidP="00CA48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GIT Actividad Legislativa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AC97" w14:textId="77777777" w:rsidR="001F33DD" w:rsidRPr="001F33DD" w:rsidRDefault="001F33DD" w:rsidP="001F3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EF6D" w14:textId="77777777" w:rsidR="001F33DD" w:rsidRPr="001F33DD" w:rsidRDefault="001F33DD" w:rsidP="001F3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08E1" w14:textId="77777777" w:rsidR="001F33DD" w:rsidRPr="001F33DD" w:rsidRDefault="001F33DD" w:rsidP="001F3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893E" w14:textId="77777777" w:rsidR="001F33DD" w:rsidRPr="001F33DD" w:rsidRDefault="001F33DD" w:rsidP="001F3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B969" w14:textId="77777777" w:rsidR="001F33DD" w:rsidRPr="001F33DD" w:rsidRDefault="001F33DD" w:rsidP="001F3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B93A" w14:textId="77777777" w:rsidR="001F33DD" w:rsidRPr="001F33DD" w:rsidRDefault="001F33DD" w:rsidP="001F3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3</w:t>
            </w:r>
          </w:p>
        </w:tc>
      </w:tr>
      <w:tr w:rsidR="001F33DD" w:rsidRPr="001F33DD" w14:paraId="10F71A0C" w14:textId="77777777" w:rsidTr="001F33DD">
        <w:trPr>
          <w:trHeight w:val="90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BF0A5" w14:textId="77777777" w:rsidR="001F33DD" w:rsidRPr="001F33DD" w:rsidRDefault="001F33DD" w:rsidP="00CA48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BD277" w14:textId="77777777" w:rsidR="001F33DD" w:rsidRPr="001F33DD" w:rsidRDefault="001F33DD" w:rsidP="00CA48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GIT Asesoría y Producción Normativa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080E" w14:textId="77777777" w:rsidR="001F33DD" w:rsidRPr="001F33DD" w:rsidRDefault="001F33DD" w:rsidP="001F3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DF58" w14:textId="77777777" w:rsidR="001F33DD" w:rsidRPr="001F33DD" w:rsidRDefault="001F33DD" w:rsidP="001F3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2025" w14:textId="77777777" w:rsidR="001F33DD" w:rsidRPr="001F33DD" w:rsidRDefault="001F33DD" w:rsidP="001F3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D181" w14:textId="77777777" w:rsidR="001F33DD" w:rsidRPr="001F33DD" w:rsidRDefault="001F33DD" w:rsidP="001F3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2631" w14:textId="77777777" w:rsidR="001F33DD" w:rsidRPr="001F33DD" w:rsidRDefault="001F33DD" w:rsidP="001F3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07F4" w14:textId="77777777" w:rsidR="001F33DD" w:rsidRPr="001F33DD" w:rsidRDefault="001F33DD" w:rsidP="001F3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</w:tr>
      <w:tr w:rsidR="001F33DD" w:rsidRPr="001F33DD" w14:paraId="6BA37BFB" w14:textId="77777777" w:rsidTr="001F33DD">
        <w:trPr>
          <w:trHeight w:val="150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F023E" w14:textId="77777777" w:rsidR="001F33DD" w:rsidRPr="001F33DD" w:rsidRDefault="001F33DD" w:rsidP="00CA48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5F418" w14:textId="77777777" w:rsidR="001F33DD" w:rsidRPr="001F33DD" w:rsidRDefault="001F33DD" w:rsidP="00CA48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GIT Representación Extrajudicial, Judicial y Cobro coactivo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0206" w14:textId="77777777" w:rsidR="001F33DD" w:rsidRPr="001F33DD" w:rsidRDefault="001F33DD" w:rsidP="001F3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A10E" w14:textId="77777777" w:rsidR="001F33DD" w:rsidRPr="001F33DD" w:rsidRDefault="001F33DD" w:rsidP="001F3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801B" w14:textId="77777777" w:rsidR="001F33DD" w:rsidRPr="001F33DD" w:rsidRDefault="001F33DD" w:rsidP="001F3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8CE9" w14:textId="77777777" w:rsidR="001F33DD" w:rsidRPr="001F33DD" w:rsidRDefault="001F33DD" w:rsidP="001F3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9F4A" w14:textId="77777777" w:rsidR="001F33DD" w:rsidRPr="001F33DD" w:rsidRDefault="001F33DD" w:rsidP="001F3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88C9" w14:textId="77777777" w:rsidR="001F33DD" w:rsidRPr="001F33DD" w:rsidRDefault="001F33DD" w:rsidP="001F3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3</w:t>
            </w:r>
          </w:p>
        </w:tc>
      </w:tr>
      <w:tr w:rsidR="001F33DD" w:rsidRPr="001F33DD" w14:paraId="4A00D523" w14:textId="77777777" w:rsidTr="001F33DD">
        <w:trPr>
          <w:trHeight w:val="60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8463D" w14:textId="77777777" w:rsidR="001F33DD" w:rsidRPr="001F33DD" w:rsidRDefault="001F33DD" w:rsidP="00CA48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B8E50" w14:textId="77777777" w:rsidR="001F33DD" w:rsidRPr="001F33DD" w:rsidRDefault="001F33DD" w:rsidP="00CA48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Oficina Asesora Jurídica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9284" w14:textId="77777777" w:rsidR="001F33DD" w:rsidRPr="001F33DD" w:rsidRDefault="001F33DD" w:rsidP="001F3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AABF" w14:textId="77777777" w:rsidR="001F33DD" w:rsidRPr="001F33DD" w:rsidRDefault="001F33DD" w:rsidP="001F3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1E3A" w14:textId="77777777" w:rsidR="001F33DD" w:rsidRPr="001F33DD" w:rsidRDefault="001F33DD" w:rsidP="001F3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38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83CA" w14:textId="77777777" w:rsidR="001F33DD" w:rsidRPr="001F33DD" w:rsidRDefault="001F33DD" w:rsidP="001F3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CBCD" w14:textId="77777777" w:rsidR="001F33DD" w:rsidRPr="001F33DD" w:rsidRDefault="001F33DD" w:rsidP="001F3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5522" w14:textId="77777777" w:rsidR="001F33DD" w:rsidRPr="001F33DD" w:rsidRDefault="001F33DD" w:rsidP="001F3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4</w:t>
            </w:r>
          </w:p>
        </w:tc>
      </w:tr>
      <w:tr w:rsidR="001F33DD" w:rsidRPr="001F33DD" w14:paraId="53184FF6" w14:textId="77777777" w:rsidTr="001F33DD">
        <w:trPr>
          <w:trHeight w:val="6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8D1D" w14:textId="77777777" w:rsidR="001F33DD" w:rsidRPr="001F33DD" w:rsidRDefault="001F33DD" w:rsidP="00CA48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General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4C81" w14:textId="77777777" w:rsidR="001F33DD" w:rsidRPr="001F33DD" w:rsidRDefault="001F33DD" w:rsidP="00CA48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General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C8D5" w14:textId="77777777" w:rsidR="001F33DD" w:rsidRPr="001F33DD" w:rsidRDefault="001F33DD" w:rsidP="001F3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504C" w14:textId="77777777" w:rsidR="001F33DD" w:rsidRPr="001F33DD" w:rsidRDefault="001F33DD" w:rsidP="001F3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40EF" w14:textId="77777777" w:rsidR="001F33DD" w:rsidRPr="001F33DD" w:rsidRDefault="001F33DD" w:rsidP="001F3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FC0C" w14:textId="77777777" w:rsidR="001F33DD" w:rsidRPr="001F33DD" w:rsidRDefault="001F33DD" w:rsidP="001F3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2F6D" w14:textId="77777777" w:rsidR="001F33DD" w:rsidRPr="001F33DD" w:rsidRDefault="001F33DD" w:rsidP="001F3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44FB" w14:textId="77777777" w:rsidR="001F33DD" w:rsidRPr="001F33DD" w:rsidRDefault="001F33DD" w:rsidP="001F3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3</w:t>
            </w:r>
          </w:p>
        </w:tc>
      </w:tr>
      <w:tr w:rsidR="001F33DD" w:rsidRPr="001F33DD" w14:paraId="2A6FACC1" w14:textId="77777777" w:rsidTr="001F33DD">
        <w:trPr>
          <w:trHeight w:val="300"/>
        </w:trPr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7718" w14:textId="77777777" w:rsidR="001F33DD" w:rsidRPr="001F33DD" w:rsidRDefault="001F33DD" w:rsidP="001F3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Total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AEB0" w14:textId="77777777" w:rsidR="001F33DD" w:rsidRPr="001F33DD" w:rsidRDefault="001F33DD" w:rsidP="001F3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36AE" w14:textId="77777777" w:rsidR="001F33DD" w:rsidRPr="001F33DD" w:rsidRDefault="001F33DD" w:rsidP="001F3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9983" w14:textId="77777777" w:rsidR="001F33DD" w:rsidRPr="001F33DD" w:rsidRDefault="001F33DD" w:rsidP="001F3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71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15F9" w14:textId="77777777" w:rsidR="001F33DD" w:rsidRPr="001F33DD" w:rsidRDefault="001F33DD" w:rsidP="001F3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32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D411" w14:textId="77777777" w:rsidR="001F33DD" w:rsidRPr="001F33DD" w:rsidRDefault="001F33DD" w:rsidP="001F3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4526" w14:textId="77777777" w:rsidR="001F33DD" w:rsidRPr="001F33DD" w:rsidRDefault="001F33DD" w:rsidP="001F3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36</w:t>
            </w:r>
          </w:p>
        </w:tc>
      </w:tr>
    </w:tbl>
    <w:p w14:paraId="1E1940B3" w14:textId="77777777" w:rsidR="002A0B8C" w:rsidRPr="00A14237" w:rsidRDefault="002A0B8C" w:rsidP="002A0B8C">
      <w:pPr>
        <w:spacing w:after="0"/>
        <w:jc w:val="both"/>
        <w:rPr>
          <w:rFonts w:ascii="Verdana" w:hAnsi="Verdana" w:cs="Vrinda"/>
          <w:sz w:val="20"/>
          <w:szCs w:val="20"/>
        </w:rPr>
      </w:pPr>
      <w:r w:rsidRPr="00A14237">
        <w:rPr>
          <w:rFonts w:ascii="Verdana" w:hAnsi="Verdana" w:cs="Vrinda"/>
          <w:sz w:val="20"/>
          <w:szCs w:val="20"/>
        </w:rPr>
        <w:t xml:space="preserve">El detalle de los radicados se observa en el anexo del </w:t>
      </w:r>
      <w:r>
        <w:rPr>
          <w:rFonts w:ascii="Verdana" w:hAnsi="Verdana" w:cs="Vrinda"/>
          <w:sz w:val="20"/>
          <w:szCs w:val="20"/>
        </w:rPr>
        <w:t>reporte.</w:t>
      </w:r>
    </w:p>
    <w:p w14:paraId="49D3DB1C" w14:textId="77777777" w:rsidR="002A0B8C" w:rsidRDefault="002A0B8C" w:rsidP="002A0B8C"/>
    <w:p w14:paraId="5F8990F8" w14:textId="77777777" w:rsidR="002A0B8C" w:rsidRDefault="002A0B8C" w:rsidP="002A0B8C">
      <w:pPr>
        <w:pStyle w:val="Ttulo2"/>
        <w:numPr>
          <w:ilvl w:val="3"/>
          <w:numId w:val="28"/>
        </w:numPr>
        <w:ind w:left="993" w:hanging="993"/>
        <w:jc w:val="both"/>
        <w:rPr>
          <w:rFonts w:ascii="Verdana" w:hAnsi="Verdana"/>
          <w:b/>
          <w:color w:val="auto"/>
          <w:sz w:val="20"/>
          <w:szCs w:val="20"/>
        </w:rPr>
      </w:pPr>
      <w:bookmarkStart w:id="12" w:name="_Toc5957211"/>
      <w:bookmarkStart w:id="13" w:name="_Toc18925700"/>
      <w:r w:rsidRPr="00A14237">
        <w:rPr>
          <w:rFonts w:ascii="Verdana" w:hAnsi="Verdana"/>
          <w:b/>
          <w:color w:val="auto"/>
          <w:sz w:val="20"/>
          <w:szCs w:val="20"/>
        </w:rPr>
        <w:t>Dirección General – Direcciones Regionales</w:t>
      </w:r>
      <w:bookmarkEnd w:id="12"/>
      <w:bookmarkEnd w:id="13"/>
    </w:p>
    <w:p w14:paraId="460DE50F" w14:textId="77777777" w:rsidR="002A0B8C" w:rsidRPr="002A0B8C" w:rsidRDefault="002A0B8C" w:rsidP="002A0B8C"/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5"/>
        <w:gridCol w:w="1764"/>
        <w:gridCol w:w="874"/>
        <w:gridCol w:w="1275"/>
        <w:gridCol w:w="827"/>
        <w:gridCol w:w="874"/>
        <w:gridCol w:w="1134"/>
        <w:gridCol w:w="1134"/>
      </w:tblGrid>
      <w:tr w:rsidR="002A0B8C" w:rsidRPr="001F33DD" w14:paraId="5C8D895A" w14:textId="77777777" w:rsidTr="002A0B8C">
        <w:trPr>
          <w:trHeight w:val="300"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60845C63" w14:textId="37DBD115" w:rsidR="001F33DD" w:rsidRPr="001F33DD" w:rsidRDefault="002A0B8C" w:rsidP="001F33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1F33DD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  <w:t>Áreas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50D93A60" w14:textId="77777777" w:rsidR="001F33DD" w:rsidRPr="001F33DD" w:rsidRDefault="001F33DD" w:rsidP="001F33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1F33DD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Grupos Internos de Trabajo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38A14ABE" w14:textId="77777777" w:rsidR="001F33DD" w:rsidRPr="001F33DD" w:rsidRDefault="001F33DD" w:rsidP="001F33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1F33DD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es-CO"/>
              </w:rPr>
              <w:t>CONTESTADAS / CERRADADAS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1EBD3B02" w14:textId="77777777" w:rsidR="001F33DD" w:rsidRPr="001F33DD" w:rsidRDefault="001F33DD" w:rsidP="001F33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1F33DD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es-CO"/>
              </w:rPr>
              <w:t>NO CONTESTADAS/ABIERTAS</w:t>
            </w:r>
          </w:p>
        </w:tc>
      </w:tr>
      <w:tr w:rsidR="002A0B8C" w:rsidRPr="001F33DD" w14:paraId="662B8C41" w14:textId="77777777" w:rsidTr="002A0B8C">
        <w:trPr>
          <w:trHeight w:val="300"/>
        </w:trPr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B226E" w14:textId="77777777" w:rsidR="001F33DD" w:rsidRPr="001F33DD" w:rsidRDefault="001F33DD" w:rsidP="001F33D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49C8B" w14:textId="77777777" w:rsidR="001F33DD" w:rsidRPr="001F33DD" w:rsidRDefault="001F33DD" w:rsidP="001F33D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65E62" w14:textId="77777777" w:rsidR="001F33DD" w:rsidRPr="001F33DD" w:rsidRDefault="001F33DD" w:rsidP="001F3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b/>
                <w:bCs/>
                <w:color w:val="00B050"/>
                <w:lang w:eastAsia="es-CO"/>
              </w:rPr>
              <w:t>TIEMPO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F9FEF" w14:textId="77777777" w:rsidR="001F33DD" w:rsidRPr="001F33DD" w:rsidRDefault="001F33DD" w:rsidP="001F3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b/>
                <w:bCs/>
                <w:color w:val="FF0000"/>
                <w:lang w:eastAsia="es-CO"/>
              </w:rPr>
              <w:t>CERRADAS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4E7E" w14:textId="77777777" w:rsidR="001F33DD" w:rsidRPr="001F33DD" w:rsidRDefault="001F33DD" w:rsidP="001F3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b/>
                <w:bCs/>
                <w:color w:val="0070C0"/>
                <w:lang w:eastAsia="es-CO"/>
              </w:rPr>
              <w:t>TOTAL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1A3C" w14:textId="77777777" w:rsidR="001F33DD" w:rsidRPr="001F33DD" w:rsidRDefault="001F33DD" w:rsidP="001F3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b/>
                <w:bCs/>
                <w:color w:val="00B050"/>
                <w:lang w:eastAsia="es-CO"/>
              </w:rPr>
              <w:t>TIEMPO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A224C" w14:textId="77777777" w:rsidR="001F33DD" w:rsidRPr="001F33DD" w:rsidRDefault="001F33DD" w:rsidP="001F3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b/>
                <w:bCs/>
                <w:color w:val="FF0000"/>
                <w:lang w:eastAsia="es-CO"/>
              </w:rPr>
              <w:t>CERRADAS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A7C9" w14:textId="77777777" w:rsidR="001F33DD" w:rsidRPr="001F33DD" w:rsidRDefault="001F33DD" w:rsidP="001F3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b/>
                <w:bCs/>
                <w:color w:val="0070C0"/>
                <w:lang w:eastAsia="es-CO"/>
              </w:rPr>
              <w:t>TOTAL</w:t>
            </w:r>
          </w:p>
        </w:tc>
      </w:tr>
      <w:tr w:rsidR="002A0B8C" w:rsidRPr="001F33DD" w14:paraId="4A03AD8C" w14:textId="77777777" w:rsidTr="002A0B8C">
        <w:trPr>
          <w:trHeight w:val="900"/>
        </w:trPr>
        <w:tc>
          <w:tcPr>
            <w:tcW w:w="1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8955" w14:textId="77777777" w:rsidR="001F33DD" w:rsidRPr="001F33DD" w:rsidRDefault="001F33DD" w:rsidP="001F3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Direcciones Regionales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1550D" w14:textId="77777777" w:rsidR="001F33DD" w:rsidRPr="001F33DD" w:rsidRDefault="001F33DD" w:rsidP="001F3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Regional Amazonas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9F07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9812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E426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5827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9B8D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195D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</w:tr>
      <w:tr w:rsidR="002A0B8C" w:rsidRPr="001F33DD" w14:paraId="08EC7DD7" w14:textId="77777777" w:rsidTr="002A0B8C">
        <w:trPr>
          <w:trHeight w:val="900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5B203" w14:textId="77777777" w:rsidR="001F33DD" w:rsidRPr="001F33DD" w:rsidRDefault="001F33DD" w:rsidP="001F3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AC64C" w14:textId="77777777" w:rsidR="001F33DD" w:rsidRPr="001F33DD" w:rsidRDefault="001F33DD" w:rsidP="001F3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Regional Antioquia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4E10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B0B4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AAA8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AA86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B90F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613F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</w:tr>
      <w:tr w:rsidR="002A0B8C" w:rsidRPr="001F33DD" w14:paraId="40D40E58" w14:textId="77777777" w:rsidTr="002A0B8C">
        <w:trPr>
          <w:trHeight w:val="900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44D4F" w14:textId="77777777" w:rsidR="001F33DD" w:rsidRPr="001F33DD" w:rsidRDefault="001F33DD" w:rsidP="001F3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6D659" w14:textId="77777777" w:rsidR="001F33DD" w:rsidRPr="001F33DD" w:rsidRDefault="001F33DD" w:rsidP="001F3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Regional Atlántico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D78B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C6B6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29F1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E17D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3135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8BF4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</w:tr>
      <w:tr w:rsidR="002A0B8C" w:rsidRPr="001F33DD" w14:paraId="328B3D6F" w14:textId="77777777" w:rsidTr="002A0B8C">
        <w:trPr>
          <w:trHeight w:val="600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725CE" w14:textId="77777777" w:rsidR="001F33DD" w:rsidRPr="001F33DD" w:rsidRDefault="001F33DD" w:rsidP="001F3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20F87" w14:textId="77777777" w:rsidR="001F33DD" w:rsidRPr="001F33DD" w:rsidRDefault="001F33DD" w:rsidP="001F3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Regional Bolívar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70A8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A2DE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DD37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5428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5FD1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B43C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</w:tr>
      <w:tr w:rsidR="002A0B8C" w:rsidRPr="001F33DD" w14:paraId="795F66BF" w14:textId="77777777" w:rsidTr="002A0B8C">
        <w:trPr>
          <w:trHeight w:val="600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0AAC9" w14:textId="77777777" w:rsidR="001F33DD" w:rsidRPr="001F33DD" w:rsidRDefault="001F33DD" w:rsidP="001F3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4A43B" w14:textId="77777777" w:rsidR="001F33DD" w:rsidRPr="001F33DD" w:rsidRDefault="001F33DD" w:rsidP="001F3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Regional Caldas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42A7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C4A1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24AA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4EDF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94EE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5915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</w:tr>
      <w:tr w:rsidR="002A0B8C" w:rsidRPr="001F33DD" w14:paraId="59509EB2" w14:textId="77777777" w:rsidTr="002A0B8C">
        <w:trPr>
          <w:trHeight w:val="600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5B1C9" w14:textId="77777777" w:rsidR="001F33DD" w:rsidRPr="001F33DD" w:rsidRDefault="001F33DD" w:rsidP="001F3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2445B" w14:textId="77777777" w:rsidR="001F33DD" w:rsidRPr="001F33DD" w:rsidRDefault="001F33DD" w:rsidP="001F3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Regional Caquetá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5D2F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8CF1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F496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E72B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642C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8FBB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7</w:t>
            </w:r>
          </w:p>
        </w:tc>
      </w:tr>
      <w:tr w:rsidR="002A0B8C" w:rsidRPr="001F33DD" w14:paraId="2704B0F2" w14:textId="77777777" w:rsidTr="002A0B8C">
        <w:trPr>
          <w:trHeight w:val="600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5017D" w14:textId="77777777" w:rsidR="001F33DD" w:rsidRPr="001F33DD" w:rsidRDefault="001F33DD" w:rsidP="001F3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6BE52" w14:textId="77777777" w:rsidR="001F33DD" w:rsidRPr="001F33DD" w:rsidRDefault="001F33DD" w:rsidP="001F3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Regional Cauca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4C8B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5AE5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DA55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D23C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1C17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8574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4</w:t>
            </w:r>
          </w:p>
        </w:tc>
      </w:tr>
      <w:tr w:rsidR="002A0B8C" w:rsidRPr="001F33DD" w14:paraId="54495796" w14:textId="77777777" w:rsidTr="002A0B8C">
        <w:trPr>
          <w:trHeight w:val="600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50CC7" w14:textId="77777777" w:rsidR="001F33DD" w:rsidRPr="001F33DD" w:rsidRDefault="001F33DD" w:rsidP="001F3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81878" w14:textId="77777777" w:rsidR="001F33DD" w:rsidRPr="001F33DD" w:rsidRDefault="001F33DD" w:rsidP="001F3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Regional Cesar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75E8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159A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AA5C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571A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4574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5825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</w:tr>
      <w:tr w:rsidR="002A0B8C" w:rsidRPr="001F33DD" w14:paraId="2E715698" w14:textId="77777777" w:rsidTr="002A0B8C">
        <w:trPr>
          <w:trHeight w:val="900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1EEA9" w14:textId="77777777" w:rsidR="001F33DD" w:rsidRPr="001F33DD" w:rsidRDefault="001F33DD" w:rsidP="001F3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D82B6" w14:textId="77777777" w:rsidR="001F33DD" w:rsidRPr="001F33DD" w:rsidRDefault="001F33DD" w:rsidP="001F3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Regional Córdoba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7E99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7E70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53C5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988A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B63B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D5F1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</w:tr>
      <w:tr w:rsidR="002A0B8C" w:rsidRPr="001F33DD" w14:paraId="26A2B219" w14:textId="77777777" w:rsidTr="002A0B8C">
        <w:trPr>
          <w:trHeight w:val="900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3C91A" w14:textId="77777777" w:rsidR="001F33DD" w:rsidRPr="001F33DD" w:rsidRDefault="001F33DD" w:rsidP="001F3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6DA04" w14:textId="77777777" w:rsidR="001F33DD" w:rsidRPr="001F33DD" w:rsidRDefault="001F33DD" w:rsidP="001F3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Regional Cundinamarca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90B1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837C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F3D4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E64D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1374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302B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</w:tr>
      <w:tr w:rsidR="002A0B8C" w:rsidRPr="001F33DD" w14:paraId="1523F5BE" w14:textId="77777777" w:rsidTr="002A0B8C">
        <w:trPr>
          <w:trHeight w:val="600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71FB4" w14:textId="77777777" w:rsidR="001F33DD" w:rsidRPr="001F33DD" w:rsidRDefault="001F33DD" w:rsidP="001F3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82631" w14:textId="77777777" w:rsidR="001F33DD" w:rsidRPr="001F33DD" w:rsidRDefault="001F33DD" w:rsidP="001F3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Regional Huila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EB90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AAE9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7DF2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18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6375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88B3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04FC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</w:tr>
      <w:tr w:rsidR="002A0B8C" w:rsidRPr="001F33DD" w14:paraId="13092ECC" w14:textId="77777777" w:rsidTr="002A0B8C">
        <w:trPr>
          <w:trHeight w:val="1200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7245C" w14:textId="77777777" w:rsidR="001F33DD" w:rsidRPr="001F33DD" w:rsidRDefault="001F33DD" w:rsidP="001F3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AA8F4" w14:textId="77777777" w:rsidR="001F33DD" w:rsidRPr="001F33DD" w:rsidRDefault="001F33DD" w:rsidP="001F3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Regional Magdalena Medio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4FB7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E65C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512F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31FF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C6C7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6A2F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</w:tr>
      <w:tr w:rsidR="002A0B8C" w:rsidRPr="001F33DD" w14:paraId="6450A494" w14:textId="77777777" w:rsidTr="002A0B8C">
        <w:trPr>
          <w:trHeight w:val="600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4F18B" w14:textId="77777777" w:rsidR="001F33DD" w:rsidRPr="001F33DD" w:rsidRDefault="001F33DD" w:rsidP="001F3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357FE" w14:textId="77777777" w:rsidR="001F33DD" w:rsidRPr="001F33DD" w:rsidRDefault="001F33DD" w:rsidP="001F3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Regional Nariño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A269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68CA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F4A2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D062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F7E0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0FA9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8</w:t>
            </w:r>
          </w:p>
        </w:tc>
      </w:tr>
      <w:tr w:rsidR="002A0B8C" w:rsidRPr="001F33DD" w14:paraId="0249CF50" w14:textId="77777777" w:rsidTr="002A0B8C">
        <w:trPr>
          <w:trHeight w:val="900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6A7F9" w14:textId="77777777" w:rsidR="001F33DD" w:rsidRPr="001F33DD" w:rsidRDefault="001F33DD" w:rsidP="001F3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6A5A4" w14:textId="77777777" w:rsidR="001F33DD" w:rsidRPr="001F33DD" w:rsidRDefault="001F33DD" w:rsidP="001F3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Regional Norte de Santander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6888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0F16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851F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F710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03F2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1A62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</w:tr>
      <w:tr w:rsidR="002A0B8C" w:rsidRPr="001F33DD" w14:paraId="5E56EE11" w14:textId="77777777" w:rsidTr="002A0B8C">
        <w:trPr>
          <w:trHeight w:val="600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2DBE5" w14:textId="77777777" w:rsidR="001F33DD" w:rsidRPr="001F33DD" w:rsidRDefault="001F33DD" w:rsidP="001F3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AC3FF" w14:textId="06384C88" w:rsidR="001F33DD" w:rsidRPr="001F33DD" w:rsidRDefault="001F33DD" w:rsidP="001F3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Dirección Regional </w:t>
            </w:r>
            <w:r w:rsidR="002A0B8C"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Quindío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FC62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00E9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C529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798D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173F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C400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4</w:t>
            </w:r>
          </w:p>
        </w:tc>
      </w:tr>
      <w:tr w:rsidR="002A0B8C" w:rsidRPr="001F33DD" w14:paraId="69E2B58F" w14:textId="77777777" w:rsidTr="002A0B8C">
        <w:trPr>
          <w:trHeight w:val="900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7F99C" w14:textId="77777777" w:rsidR="001F33DD" w:rsidRPr="001F33DD" w:rsidRDefault="001F33DD" w:rsidP="001F3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FC40B" w14:textId="77777777" w:rsidR="001F33DD" w:rsidRPr="001F33DD" w:rsidRDefault="001F33DD" w:rsidP="001F3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Regional Santander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A2D4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67C4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D8B8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D0E7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0162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1A25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</w:tr>
      <w:tr w:rsidR="002A0B8C" w:rsidRPr="001F33DD" w14:paraId="476EC4E6" w14:textId="77777777" w:rsidTr="002A0B8C">
        <w:trPr>
          <w:trHeight w:val="600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C3107" w14:textId="77777777" w:rsidR="001F33DD" w:rsidRPr="001F33DD" w:rsidRDefault="001F33DD" w:rsidP="001F3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1999C" w14:textId="77777777" w:rsidR="001F33DD" w:rsidRPr="001F33DD" w:rsidRDefault="001F33DD" w:rsidP="001F3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Regional Sucre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B4C3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746D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86C3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C8C6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16EA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F7AF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</w:tr>
      <w:tr w:rsidR="002A0B8C" w:rsidRPr="001F33DD" w14:paraId="4DF51E5D" w14:textId="77777777" w:rsidTr="002A0B8C">
        <w:trPr>
          <w:trHeight w:val="900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47A9A" w14:textId="77777777" w:rsidR="001F33DD" w:rsidRPr="001F33DD" w:rsidRDefault="001F33DD" w:rsidP="001F3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057FD" w14:textId="77777777" w:rsidR="001F33DD" w:rsidRPr="001F33DD" w:rsidRDefault="001F33DD" w:rsidP="001F3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Regional Valle del Cauca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4A12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611E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87CE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9D63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B79A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8A93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22</w:t>
            </w:r>
          </w:p>
        </w:tc>
      </w:tr>
      <w:tr w:rsidR="002A0B8C" w:rsidRPr="001F33DD" w14:paraId="1AC5E5BA" w14:textId="77777777" w:rsidTr="002A0B8C">
        <w:trPr>
          <w:trHeight w:val="300"/>
        </w:trPr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AC474" w14:textId="77777777" w:rsidR="001F33DD" w:rsidRPr="001F33DD" w:rsidRDefault="001F33DD" w:rsidP="001F3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Total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7AD7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8F1A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C22C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106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D0D9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FDE2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93E6" w14:textId="77777777" w:rsidR="001F33DD" w:rsidRPr="001F33DD" w:rsidRDefault="001F33DD" w:rsidP="001F33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F33DD">
              <w:rPr>
                <w:rFonts w:ascii="Calibri" w:eastAsia="Times New Roman" w:hAnsi="Calibri" w:cs="Times New Roman"/>
                <w:color w:val="000000"/>
                <w:lang w:eastAsia="es-CO"/>
              </w:rPr>
              <w:t>53</w:t>
            </w:r>
          </w:p>
        </w:tc>
      </w:tr>
    </w:tbl>
    <w:p w14:paraId="5E3F9D49" w14:textId="12B5F506" w:rsidR="00A4417F" w:rsidRPr="00A14237" w:rsidRDefault="00A4417F" w:rsidP="00A4417F">
      <w:pPr>
        <w:spacing w:after="0"/>
        <w:jc w:val="both"/>
        <w:rPr>
          <w:rFonts w:ascii="Verdana" w:hAnsi="Verdana" w:cs="Vrinda"/>
          <w:sz w:val="20"/>
          <w:szCs w:val="20"/>
        </w:rPr>
      </w:pPr>
      <w:r w:rsidRPr="00A14237">
        <w:rPr>
          <w:rFonts w:ascii="Verdana" w:hAnsi="Verdana" w:cs="Vrinda"/>
          <w:sz w:val="20"/>
          <w:szCs w:val="20"/>
        </w:rPr>
        <w:t xml:space="preserve">El detalle de los radicados se observa en el anexo del </w:t>
      </w:r>
      <w:r>
        <w:rPr>
          <w:rFonts w:ascii="Verdana" w:hAnsi="Verdana" w:cs="Vrinda"/>
          <w:sz w:val="20"/>
          <w:szCs w:val="20"/>
        </w:rPr>
        <w:t>reporte.</w:t>
      </w:r>
    </w:p>
    <w:p w14:paraId="56B06B6F" w14:textId="38DCAD36" w:rsidR="0085358E" w:rsidRDefault="0085358E" w:rsidP="00364FF3"/>
    <w:p w14:paraId="04EDC61D" w14:textId="30D603AE" w:rsidR="002A0B8C" w:rsidRDefault="002A0B8C" w:rsidP="00364FF3"/>
    <w:p w14:paraId="1D57E615" w14:textId="778926BF" w:rsidR="002A0B8C" w:rsidRDefault="002A0B8C" w:rsidP="00364FF3"/>
    <w:p w14:paraId="63A054B6" w14:textId="2CB0BE20" w:rsidR="002A0B8C" w:rsidRDefault="002A0B8C" w:rsidP="00364FF3"/>
    <w:p w14:paraId="137A89AD" w14:textId="77777777" w:rsidR="002A0B8C" w:rsidRDefault="002A0B8C" w:rsidP="00364FF3"/>
    <w:p w14:paraId="45669620" w14:textId="77777777" w:rsidR="009D55C3" w:rsidRPr="00A14237" w:rsidRDefault="009D55C3" w:rsidP="009D55C3">
      <w:pPr>
        <w:pStyle w:val="Ttulo2"/>
        <w:numPr>
          <w:ilvl w:val="3"/>
          <w:numId w:val="28"/>
        </w:numPr>
        <w:ind w:left="993" w:hanging="993"/>
        <w:jc w:val="both"/>
        <w:rPr>
          <w:rFonts w:ascii="Verdana" w:hAnsi="Verdana"/>
          <w:b/>
          <w:color w:val="auto"/>
          <w:sz w:val="20"/>
          <w:szCs w:val="20"/>
        </w:rPr>
      </w:pPr>
      <w:bookmarkStart w:id="14" w:name="_Toc5957212"/>
      <w:bookmarkStart w:id="15" w:name="_Toc18925701"/>
      <w:r w:rsidRPr="00A14237">
        <w:rPr>
          <w:rFonts w:ascii="Verdana" w:hAnsi="Verdana"/>
          <w:b/>
          <w:color w:val="auto"/>
          <w:sz w:val="20"/>
          <w:szCs w:val="20"/>
        </w:rPr>
        <w:lastRenderedPageBreak/>
        <w:t>Secretaría General</w:t>
      </w:r>
      <w:bookmarkEnd w:id="14"/>
      <w:bookmarkEnd w:id="15"/>
    </w:p>
    <w:p w14:paraId="2CD01739" w14:textId="77777777" w:rsidR="00A4417F" w:rsidRDefault="00A4417F" w:rsidP="00A4417F">
      <w:pPr>
        <w:spacing w:after="0"/>
        <w:jc w:val="both"/>
        <w:rPr>
          <w:rFonts w:ascii="Verdana" w:hAnsi="Verdana" w:cs="Vrinda"/>
          <w:sz w:val="20"/>
          <w:szCs w:val="20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740"/>
        <w:gridCol w:w="876"/>
        <w:gridCol w:w="1160"/>
        <w:gridCol w:w="964"/>
        <w:gridCol w:w="874"/>
        <w:gridCol w:w="1121"/>
        <w:gridCol w:w="1032"/>
      </w:tblGrid>
      <w:tr w:rsidR="002A0B8C" w:rsidRPr="002A0B8C" w14:paraId="2B7845CD" w14:textId="77777777" w:rsidTr="002A0B8C">
        <w:trPr>
          <w:trHeight w:val="300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1D72C501" w14:textId="23A34A14" w:rsidR="002A0B8C" w:rsidRPr="002A0B8C" w:rsidRDefault="002A0B8C" w:rsidP="002A0B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2A0B8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  <w:t>Áreas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56FC7B19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2A0B8C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Grupos Internos de Trabajo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203764"/>
            <w:vAlign w:val="center"/>
            <w:hideMark/>
          </w:tcPr>
          <w:p w14:paraId="2F0B4FB7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2A0B8C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es-CO"/>
              </w:rPr>
              <w:t>CONTESTADAS / CERRADADAS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5FFDECF4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2A0B8C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es-CO"/>
              </w:rPr>
              <w:t>NO CONTESTADAS/ABIERTAS</w:t>
            </w:r>
          </w:p>
        </w:tc>
      </w:tr>
      <w:tr w:rsidR="002A0B8C" w:rsidRPr="002A0B8C" w14:paraId="38AFDCFA" w14:textId="77777777" w:rsidTr="002A0B8C">
        <w:trPr>
          <w:trHeight w:val="30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A984C" w14:textId="77777777" w:rsidR="002A0B8C" w:rsidRPr="002A0B8C" w:rsidRDefault="002A0B8C" w:rsidP="002A0B8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178BF" w14:textId="77777777" w:rsidR="002A0B8C" w:rsidRPr="002A0B8C" w:rsidRDefault="002A0B8C" w:rsidP="002A0B8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08C2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b/>
                <w:bCs/>
                <w:color w:val="00B050"/>
                <w:lang w:eastAsia="es-CO"/>
              </w:rPr>
              <w:t>TIEMPO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DE5B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b/>
                <w:bCs/>
                <w:color w:val="FF0000"/>
                <w:lang w:eastAsia="es-CO"/>
              </w:rPr>
              <w:t>CERRADAS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27D7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b/>
                <w:bCs/>
                <w:color w:val="0070C0"/>
                <w:lang w:eastAsia="es-CO"/>
              </w:rPr>
              <w:t>TOTAL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E5AB2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b/>
                <w:bCs/>
                <w:color w:val="00B050"/>
                <w:lang w:eastAsia="es-CO"/>
              </w:rPr>
              <w:t>TIEMPO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0E3E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b/>
                <w:bCs/>
                <w:color w:val="FF0000"/>
                <w:lang w:eastAsia="es-CO"/>
              </w:rPr>
              <w:t>CERRADAS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477A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b/>
                <w:bCs/>
                <w:color w:val="0070C0"/>
                <w:lang w:eastAsia="es-CO"/>
              </w:rPr>
              <w:t>TOTAL</w:t>
            </w:r>
          </w:p>
        </w:tc>
      </w:tr>
      <w:tr w:rsidR="002A0B8C" w:rsidRPr="002A0B8C" w14:paraId="4684CA60" w14:textId="77777777" w:rsidTr="002A0B8C">
        <w:trPr>
          <w:trHeight w:val="9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2B80" w14:textId="77777777" w:rsidR="002A0B8C" w:rsidRPr="002A0B8C" w:rsidRDefault="002A0B8C" w:rsidP="00CA48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GIT Participación Ciudadana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AEAE" w14:textId="77777777" w:rsidR="002A0B8C" w:rsidRPr="002A0B8C" w:rsidRDefault="002A0B8C" w:rsidP="00CA48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GIT Participación Ciudadana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C399A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306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AB478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494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A2C40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800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3FC2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320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CB46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EF14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360</w:t>
            </w:r>
          </w:p>
        </w:tc>
      </w:tr>
      <w:tr w:rsidR="002A0B8C" w:rsidRPr="002A0B8C" w14:paraId="7172D614" w14:textId="77777777" w:rsidTr="002A0B8C">
        <w:trPr>
          <w:trHeight w:val="159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A53B" w14:textId="77777777" w:rsidR="002A0B8C" w:rsidRPr="002A0B8C" w:rsidRDefault="002A0B8C" w:rsidP="00CA48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GIT Planeación y Seguimiento de Servicios de Apoyo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B8E7" w14:textId="77777777" w:rsidR="002A0B8C" w:rsidRPr="002A0B8C" w:rsidRDefault="002A0B8C" w:rsidP="00CA48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GIT Planeación y Seguimiento de Servicios de Apoyo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9421F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A6EB0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1E19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557D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5CEC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B2A3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</w:tr>
      <w:tr w:rsidR="002A0B8C" w:rsidRPr="002A0B8C" w14:paraId="27957EDF" w14:textId="77777777" w:rsidTr="002A0B8C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A650" w14:textId="77777777" w:rsidR="002A0B8C" w:rsidRPr="002A0B8C" w:rsidRDefault="002A0B8C" w:rsidP="00CA48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Secretaría General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3E60" w14:textId="77777777" w:rsidR="002A0B8C" w:rsidRPr="002A0B8C" w:rsidRDefault="002A0B8C" w:rsidP="00CA48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Secretaría General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DD79F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5B413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F10D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69C0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2AA83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5388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</w:tr>
      <w:tr w:rsidR="002A0B8C" w:rsidRPr="002A0B8C" w14:paraId="3DB1B8D8" w14:textId="77777777" w:rsidTr="002A0B8C">
        <w:trPr>
          <w:trHeight w:val="60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EB3C" w14:textId="77777777" w:rsidR="002A0B8C" w:rsidRPr="002A0B8C" w:rsidRDefault="002A0B8C" w:rsidP="00CA48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Subdirección de Contratación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1571" w14:textId="77777777" w:rsidR="002A0B8C" w:rsidRPr="002A0B8C" w:rsidRDefault="002A0B8C" w:rsidP="00CA48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GIT Gestión Contractual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C762E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8C4A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8DAF6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4CE4F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765A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849BD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</w:tr>
      <w:tr w:rsidR="002A0B8C" w:rsidRPr="002A0B8C" w14:paraId="53D76E56" w14:textId="77777777" w:rsidTr="002A0B8C">
        <w:trPr>
          <w:trHeight w:val="6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D007F" w14:textId="77777777" w:rsidR="002A0B8C" w:rsidRPr="002A0B8C" w:rsidRDefault="002A0B8C" w:rsidP="00CA48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F3A9" w14:textId="77777777" w:rsidR="002A0B8C" w:rsidRPr="002A0B8C" w:rsidRDefault="002A0B8C" w:rsidP="00CA48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GIT Gestión Post Contractual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66F8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32A5B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E569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CCD3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B922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1835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3</w:t>
            </w:r>
          </w:p>
        </w:tc>
      </w:tr>
      <w:tr w:rsidR="002A0B8C" w:rsidRPr="002A0B8C" w14:paraId="20A50672" w14:textId="77777777" w:rsidTr="002A0B8C">
        <w:trPr>
          <w:trHeight w:val="6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0C538" w14:textId="77777777" w:rsidR="002A0B8C" w:rsidRPr="002A0B8C" w:rsidRDefault="002A0B8C" w:rsidP="00CA48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9F01" w14:textId="77777777" w:rsidR="002A0B8C" w:rsidRPr="002A0B8C" w:rsidRDefault="002A0B8C" w:rsidP="00CA48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GIT Gestión Pre Contractual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C2E6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BF414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8D4B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2A8D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0E75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C70ED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</w:tr>
      <w:tr w:rsidR="002A0B8C" w:rsidRPr="002A0B8C" w14:paraId="1585837B" w14:textId="77777777" w:rsidTr="002A0B8C">
        <w:trPr>
          <w:trHeight w:val="57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50ECA" w14:textId="77777777" w:rsidR="002A0B8C" w:rsidRPr="002A0B8C" w:rsidRDefault="002A0B8C" w:rsidP="00CA48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513E" w14:textId="77777777" w:rsidR="002A0B8C" w:rsidRPr="002A0B8C" w:rsidRDefault="002A0B8C" w:rsidP="00CA48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Subdirección de Contratación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AD16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EFE9B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6370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A570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8AD28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7877C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6</w:t>
            </w:r>
          </w:p>
        </w:tc>
      </w:tr>
      <w:tr w:rsidR="002A0B8C" w:rsidRPr="002A0B8C" w14:paraId="7EDA2720" w14:textId="77777777" w:rsidTr="002A0B8C">
        <w:trPr>
          <w:trHeight w:val="60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BA95" w14:textId="77777777" w:rsidR="002A0B8C" w:rsidRPr="002A0B8C" w:rsidRDefault="002A0B8C" w:rsidP="00CA48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Subdirección de Operaciones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C91C" w14:textId="77777777" w:rsidR="002A0B8C" w:rsidRPr="002A0B8C" w:rsidRDefault="002A0B8C" w:rsidP="00CA48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GIT Gestión Documental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0EFD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D541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F42E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3732E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6B043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BA42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</w:tr>
      <w:tr w:rsidR="002A0B8C" w:rsidRPr="002A0B8C" w14:paraId="545033DF" w14:textId="77777777" w:rsidTr="002A0B8C">
        <w:trPr>
          <w:trHeight w:val="9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BFCD3" w14:textId="77777777" w:rsidR="002A0B8C" w:rsidRPr="002A0B8C" w:rsidRDefault="002A0B8C" w:rsidP="00CA48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EA6A" w14:textId="77777777" w:rsidR="002A0B8C" w:rsidRPr="002A0B8C" w:rsidRDefault="002A0B8C" w:rsidP="00CA48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GIT Servicios de Transporte y Seguridad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D473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27DA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7BB92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3C706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1C1B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F300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</w:tr>
      <w:tr w:rsidR="002A0B8C" w:rsidRPr="002A0B8C" w14:paraId="7E444E46" w14:textId="77777777" w:rsidTr="002A0B8C">
        <w:trPr>
          <w:trHeight w:val="6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2DFEF" w14:textId="77777777" w:rsidR="002A0B8C" w:rsidRPr="002A0B8C" w:rsidRDefault="002A0B8C" w:rsidP="00CA48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9935" w14:textId="77777777" w:rsidR="002A0B8C" w:rsidRPr="002A0B8C" w:rsidRDefault="002A0B8C" w:rsidP="00CA48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Subdirección de Operaciones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67BC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F7D32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E890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0D0C0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3A14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1F36C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</w:tr>
      <w:tr w:rsidR="002A0B8C" w:rsidRPr="002A0B8C" w14:paraId="5899E463" w14:textId="77777777" w:rsidTr="002A0B8C">
        <w:trPr>
          <w:trHeight w:val="120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BDAE" w14:textId="77777777" w:rsidR="002A0B8C" w:rsidRPr="002A0B8C" w:rsidRDefault="002A0B8C" w:rsidP="00CA48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Subdirección de Talento Humano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8591" w14:textId="77777777" w:rsidR="002A0B8C" w:rsidRPr="002A0B8C" w:rsidRDefault="002A0B8C" w:rsidP="00CA48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GIT Administración de Talento Humano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DED9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F623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653E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CF522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4EB9F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1D89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8</w:t>
            </w:r>
          </w:p>
        </w:tc>
      </w:tr>
      <w:tr w:rsidR="002A0B8C" w:rsidRPr="002A0B8C" w14:paraId="7D4F8797" w14:textId="77777777" w:rsidTr="002A0B8C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B9F14" w14:textId="77777777" w:rsidR="002A0B8C" w:rsidRPr="002A0B8C" w:rsidRDefault="002A0B8C" w:rsidP="00CA48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986E" w14:textId="77777777" w:rsidR="002A0B8C" w:rsidRPr="002A0B8C" w:rsidRDefault="002A0B8C" w:rsidP="00CA48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GIT Bienestar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AFD1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C86D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0632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B64BD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45F75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D935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</w:tr>
      <w:tr w:rsidR="002A0B8C" w:rsidRPr="002A0B8C" w14:paraId="0FE6042D" w14:textId="77777777" w:rsidTr="002A0B8C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194AE" w14:textId="77777777" w:rsidR="002A0B8C" w:rsidRPr="002A0B8C" w:rsidRDefault="002A0B8C" w:rsidP="00CA48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1C116" w14:textId="77777777" w:rsidR="002A0B8C" w:rsidRPr="002A0B8C" w:rsidRDefault="002A0B8C" w:rsidP="00CA48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GIT Desarrollo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935CB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18D8E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4E23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26E7B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52F64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C67A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</w:tr>
      <w:tr w:rsidR="002A0B8C" w:rsidRPr="002A0B8C" w14:paraId="19C8650A" w14:textId="77777777" w:rsidTr="00CA4834">
        <w:trPr>
          <w:trHeight w:val="6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ADB43" w14:textId="77777777" w:rsidR="002A0B8C" w:rsidRPr="002A0B8C" w:rsidRDefault="002A0B8C" w:rsidP="00CA48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5390" w14:textId="77777777" w:rsidR="002A0B8C" w:rsidRPr="002A0B8C" w:rsidRDefault="002A0B8C" w:rsidP="00CA48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Subdirección de Talento Humano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73F6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16421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B35EF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0D3B0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5D3D0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BBA57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</w:tr>
      <w:tr w:rsidR="002A0B8C" w:rsidRPr="002A0B8C" w14:paraId="2119713A" w14:textId="77777777" w:rsidTr="00CA4834">
        <w:trPr>
          <w:trHeight w:val="600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E469" w14:textId="77777777" w:rsidR="002A0B8C" w:rsidRPr="002A0B8C" w:rsidRDefault="002A0B8C" w:rsidP="00CA48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Subdirección Financiera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5754" w14:textId="77777777" w:rsidR="002A0B8C" w:rsidRPr="002A0B8C" w:rsidRDefault="002A0B8C" w:rsidP="00CA48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GIT Asuntos Tributarios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5FA6C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4D0F5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2B08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BE8E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0F9A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3B66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</w:tr>
      <w:tr w:rsidR="002A0B8C" w:rsidRPr="002A0B8C" w14:paraId="21794A37" w14:textId="77777777" w:rsidTr="00CA4834">
        <w:trPr>
          <w:trHeight w:val="30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9883F" w14:textId="77777777" w:rsidR="002A0B8C" w:rsidRPr="002A0B8C" w:rsidRDefault="002A0B8C" w:rsidP="00CA48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D259" w14:textId="77777777" w:rsidR="002A0B8C" w:rsidRPr="002A0B8C" w:rsidRDefault="002A0B8C" w:rsidP="00CA48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GIT Tesorería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64AA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8C0C6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3ECD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1444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4DB8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E5D97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</w:tr>
      <w:tr w:rsidR="002A0B8C" w:rsidRPr="002A0B8C" w14:paraId="1FBFAA14" w14:textId="77777777" w:rsidTr="002A0B8C">
        <w:trPr>
          <w:trHeight w:val="300"/>
        </w:trPr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20EA16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Total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1A1F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312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3DFB7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497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A621E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809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315CE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350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851E2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41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20F8" w14:textId="77777777" w:rsidR="002A0B8C" w:rsidRPr="002A0B8C" w:rsidRDefault="002A0B8C" w:rsidP="002A0B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A0B8C">
              <w:rPr>
                <w:rFonts w:ascii="Calibri" w:eastAsia="Times New Roman" w:hAnsi="Calibri" w:cs="Times New Roman"/>
                <w:color w:val="000000"/>
                <w:lang w:eastAsia="es-CO"/>
              </w:rPr>
              <w:t>391</w:t>
            </w:r>
          </w:p>
        </w:tc>
      </w:tr>
    </w:tbl>
    <w:p w14:paraId="4981D53B" w14:textId="489EFE76" w:rsidR="00A4417F" w:rsidRPr="00A14237" w:rsidRDefault="00A4417F" w:rsidP="00A4417F">
      <w:pPr>
        <w:spacing w:after="0"/>
        <w:jc w:val="both"/>
        <w:rPr>
          <w:rFonts w:ascii="Verdana" w:hAnsi="Verdana" w:cs="Vrinda"/>
          <w:sz w:val="20"/>
          <w:szCs w:val="20"/>
        </w:rPr>
      </w:pPr>
      <w:r w:rsidRPr="00A14237">
        <w:rPr>
          <w:rFonts w:ascii="Verdana" w:hAnsi="Verdana" w:cs="Vrinda"/>
          <w:sz w:val="20"/>
          <w:szCs w:val="20"/>
        </w:rPr>
        <w:t xml:space="preserve">El detalle de los radicados se observa en el anexo del </w:t>
      </w:r>
      <w:r>
        <w:rPr>
          <w:rFonts w:ascii="Verdana" w:hAnsi="Verdana" w:cs="Vrinda"/>
          <w:sz w:val="20"/>
          <w:szCs w:val="20"/>
        </w:rPr>
        <w:t>reporte.</w:t>
      </w:r>
    </w:p>
    <w:p w14:paraId="3922F4F9" w14:textId="77777777" w:rsidR="00A4417F" w:rsidRDefault="00A4417F" w:rsidP="00A140B9">
      <w:pPr>
        <w:jc w:val="both"/>
        <w:rPr>
          <w:rFonts w:ascii="Verdana" w:hAnsi="Verdana"/>
          <w:sz w:val="20"/>
          <w:szCs w:val="20"/>
        </w:rPr>
      </w:pPr>
    </w:p>
    <w:p w14:paraId="586A2A37" w14:textId="70821271" w:rsidR="003A0609" w:rsidRDefault="007B538F" w:rsidP="00A140B9">
      <w:pPr>
        <w:jc w:val="both"/>
        <w:rPr>
          <w:rFonts w:ascii="Verdana" w:hAnsi="Verdana"/>
          <w:sz w:val="20"/>
          <w:szCs w:val="20"/>
        </w:rPr>
      </w:pPr>
      <w:r w:rsidRPr="00A14237">
        <w:rPr>
          <w:rFonts w:ascii="Verdana" w:hAnsi="Verdana"/>
          <w:sz w:val="20"/>
          <w:szCs w:val="20"/>
        </w:rPr>
        <w:t xml:space="preserve">El GIT de </w:t>
      </w:r>
      <w:r w:rsidR="005B7F54" w:rsidRPr="00A14237">
        <w:rPr>
          <w:rFonts w:ascii="Verdana" w:hAnsi="Verdana"/>
          <w:sz w:val="20"/>
          <w:szCs w:val="20"/>
        </w:rPr>
        <w:t>Participación</w:t>
      </w:r>
      <w:r w:rsidRPr="00A14237">
        <w:rPr>
          <w:rFonts w:ascii="Verdana" w:hAnsi="Verdana"/>
          <w:sz w:val="20"/>
          <w:szCs w:val="20"/>
        </w:rPr>
        <w:t xml:space="preserve"> Ciudadana registra al </w:t>
      </w:r>
      <w:r w:rsidR="00A4417F">
        <w:rPr>
          <w:rFonts w:ascii="Verdana" w:hAnsi="Verdana"/>
          <w:sz w:val="20"/>
          <w:szCs w:val="20"/>
        </w:rPr>
        <w:t>30</w:t>
      </w:r>
      <w:r w:rsidRPr="00A14237">
        <w:rPr>
          <w:rFonts w:ascii="Verdana" w:hAnsi="Verdana"/>
          <w:sz w:val="20"/>
          <w:szCs w:val="20"/>
        </w:rPr>
        <w:t xml:space="preserve"> de </w:t>
      </w:r>
      <w:r w:rsidR="00A4417F">
        <w:rPr>
          <w:rFonts w:ascii="Verdana" w:hAnsi="Verdana"/>
          <w:sz w:val="20"/>
          <w:szCs w:val="20"/>
        </w:rPr>
        <w:t>junio</w:t>
      </w:r>
      <w:r w:rsidRPr="00A14237">
        <w:rPr>
          <w:rFonts w:ascii="Verdana" w:hAnsi="Verdana"/>
          <w:sz w:val="20"/>
          <w:szCs w:val="20"/>
        </w:rPr>
        <w:t xml:space="preserve"> del 2019 un total de </w:t>
      </w:r>
      <w:r w:rsidR="00A4417F">
        <w:rPr>
          <w:rFonts w:ascii="Verdana" w:hAnsi="Verdana"/>
          <w:sz w:val="20"/>
          <w:szCs w:val="20"/>
        </w:rPr>
        <w:t>40</w:t>
      </w:r>
      <w:r w:rsidRPr="00A14237">
        <w:rPr>
          <w:rFonts w:ascii="Verdana" w:hAnsi="Verdana"/>
          <w:sz w:val="20"/>
          <w:szCs w:val="20"/>
        </w:rPr>
        <w:t xml:space="preserve"> peticiones </w:t>
      </w:r>
      <w:r w:rsidR="00323A5B" w:rsidRPr="00A14237">
        <w:rPr>
          <w:rFonts w:ascii="Verdana" w:hAnsi="Verdana"/>
          <w:sz w:val="20"/>
          <w:szCs w:val="20"/>
        </w:rPr>
        <w:t xml:space="preserve">vencidas pendientes de </w:t>
      </w:r>
      <w:r w:rsidRPr="00A14237">
        <w:rPr>
          <w:rFonts w:ascii="Verdana" w:hAnsi="Verdana"/>
          <w:sz w:val="20"/>
          <w:szCs w:val="20"/>
        </w:rPr>
        <w:t>gestión o cierre en Delta</w:t>
      </w:r>
      <w:r w:rsidR="00323A5B" w:rsidRPr="00A14237">
        <w:rPr>
          <w:rFonts w:ascii="Verdana" w:hAnsi="Verdana"/>
          <w:sz w:val="20"/>
          <w:szCs w:val="20"/>
        </w:rPr>
        <w:t xml:space="preserve">. Esta situación es </w:t>
      </w:r>
      <w:r w:rsidRPr="00A14237">
        <w:rPr>
          <w:rFonts w:ascii="Verdana" w:hAnsi="Verdana"/>
          <w:sz w:val="20"/>
          <w:szCs w:val="20"/>
        </w:rPr>
        <w:t xml:space="preserve">debido a que </w:t>
      </w:r>
      <w:r w:rsidR="00323A5B" w:rsidRPr="00A14237">
        <w:rPr>
          <w:rFonts w:ascii="Verdana" w:hAnsi="Verdana"/>
          <w:sz w:val="20"/>
          <w:szCs w:val="20"/>
        </w:rPr>
        <w:t>se le solicit</w:t>
      </w:r>
      <w:r w:rsidR="00656583" w:rsidRPr="00A14237">
        <w:rPr>
          <w:rFonts w:ascii="Verdana" w:hAnsi="Verdana"/>
          <w:sz w:val="20"/>
          <w:szCs w:val="20"/>
        </w:rPr>
        <w:t>ó</w:t>
      </w:r>
      <w:r w:rsidR="00323A5B" w:rsidRPr="00A14237">
        <w:rPr>
          <w:rFonts w:ascii="Verdana" w:hAnsi="Verdana"/>
          <w:sz w:val="20"/>
          <w:szCs w:val="20"/>
        </w:rPr>
        <w:t xml:space="preserve"> al Operador del Centro de Contacto para la atención multicanal de la Entidad el desarrollo </w:t>
      </w:r>
      <w:r w:rsidR="00A140B9" w:rsidRPr="00A14237">
        <w:rPr>
          <w:rFonts w:ascii="Verdana" w:hAnsi="Verdana"/>
          <w:sz w:val="20"/>
          <w:szCs w:val="20"/>
        </w:rPr>
        <w:t xml:space="preserve">de </w:t>
      </w:r>
      <w:r w:rsidR="00323A5B" w:rsidRPr="00A14237">
        <w:rPr>
          <w:rFonts w:ascii="Verdana" w:hAnsi="Verdana"/>
          <w:sz w:val="20"/>
          <w:szCs w:val="20"/>
        </w:rPr>
        <w:t>un plan auditoría</w:t>
      </w:r>
      <w:r w:rsidR="00656583" w:rsidRPr="00A14237">
        <w:rPr>
          <w:rFonts w:ascii="Verdana" w:hAnsi="Verdana"/>
          <w:sz w:val="20"/>
          <w:szCs w:val="20"/>
        </w:rPr>
        <w:t>s</w:t>
      </w:r>
      <w:r w:rsidR="00A140B9" w:rsidRPr="00A14237">
        <w:rPr>
          <w:rFonts w:ascii="Verdana" w:hAnsi="Verdana"/>
          <w:sz w:val="20"/>
          <w:szCs w:val="20"/>
        </w:rPr>
        <w:t xml:space="preserve"> </w:t>
      </w:r>
      <w:r w:rsidR="00323A5B" w:rsidRPr="00A14237">
        <w:rPr>
          <w:rFonts w:ascii="Verdana" w:hAnsi="Verdana"/>
          <w:sz w:val="20"/>
          <w:szCs w:val="20"/>
        </w:rPr>
        <w:t>para validar el 100% de las peticiones tipificadas y el 100% de las respuestas de traslados de peticiones por no competencia de la Entidad</w:t>
      </w:r>
      <w:r w:rsidR="00656583" w:rsidRPr="00A14237">
        <w:rPr>
          <w:rFonts w:ascii="Verdana" w:hAnsi="Verdana"/>
          <w:sz w:val="20"/>
          <w:szCs w:val="20"/>
        </w:rPr>
        <w:t>, las cuales tienen un término de 5 días y es donde se presenta el mayor volumen de vencimientos</w:t>
      </w:r>
      <w:r w:rsidR="00323A5B" w:rsidRPr="00A14237">
        <w:rPr>
          <w:rFonts w:ascii="Verdana" w:hAnsi="Verdana"/>
          <w:sz w:val="20"/>
          <w:szCs w:val="20"/>
        </w:rPr>
        <w:t xml:space="preserve">. </w:t>
      </w:r>
    </w:p>
    <w:p w14:paraId="490A7488" w14:textId="77777777" w:rsidR="00F964CB" w:rsidRDefault="00F964CB" w:rsidP="00A140B9">
      <w:pPr>
        <w:jc w:val="both"/>
        <w:rPr>
          <w:rFonts w:ascii="Verdana" w:hAnsi="Verdana"/>
          <w:sz w:val="20"/>
          <w:szCs w:val="20"/>
        </w:rPr>
      </w:pPr>
    </w:p>
    <w:p w14:paraId="228CE8ED" w14:textId="516AA041" w:rsidR="009206C4" w:rsidRDefault="00D01B03" w:rsidP="00C11685">
      <w:pPr>
        <w:pStyle w:val="Ttulo2"/>
        <w:numPr>
          <w:ilvl w:val="3"/>
          <w:numId w:val="28"/>
        </w:numPr>
        <w:ind w:left="993" w:hanging="993"/>
        <w:jc w:val="both"/>
        <w:rPr>
          <w:rFonts w:ascii="Verdana" w:hAnsi="Verdana"/>
          <w:b/>
          <w:color w:val="auto"/>
          <w:sz w:val="20"/>
          <w:szCs w:val="20"/>
        </w:rPr>
      </w:pPr>
      <w:bookmarkStart w:id="16" w:name="_Toc5957213"/>
      <w:bookmarkStart w:id="17" w:name="_Toc18925702"/>
      <w:r w:rsidRPr="00A14237">
        <w:rPr>
          <w:rFonts w:ascii="Verdana" w:hAnsi="Verdana"/>
          <w:b/>
          <w:color w:val="auto"/>
          <w:sz w:val="20"/>
          <w:szCs w:val="20"/>
        </w:rPr>
        <w:t>Subdirección General para la Superación de la Pobreza</w:t>
      </w:r>
      <w:bookmarkEnd w:id="16"/>
      <w:bookmarkEnd w:id="17"/>
    </w:p>
    <w:p w14:paraId="0292D0DB" w14:textId="556322F8" w:rsidR="006C4697" w:rsidRDefault="006C4697" w:rsidP="006C4697"/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5"/>
        <w:gridCol w:w="1379"/>
        <w:gridCol w:w="709"/>
        <w:gridCol w:w="1275"/>
        <w:gridCol w:w="851"/>
        <w:gridCol w:w="480"/>
        <w:gridCol w:w="512"/>
        <w:gridCol w:w="362"/>
        <w:gridCol w:w="772"/>
        <w:gridCol w:w="992"/>
      </w:tblGrid>
      <w:tr w:rsidR="008C150B" w:rsidRPr="008C150B" w14:paraId="78664C5F" w14:textId="77777777" w:rsidTr="008C150B">
        <w:trPr>
          <w:trHeight w:val="300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4D274E23" w14:textId="37B57385" w:rsidR="008C150B" w:rsidRPr="008C150B" w:rsidRDefault="00F964CB" w:rsidP="008C150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8C150B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  <w:t>Áreas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77ED7764" w14:textId="77777777" w:rsidR="008C150B" w:rsidRPr="008C150B" w:rsidRDefault="008C150B" w:rsidP="008C150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8C150B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Grupos Internos de Trabajo</w:t>
            </w: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203764"/>
            <w:vAlign w:val="center"/>
            <w:hideMark/>
          </w:tcPr>
          <w:p w14:paraId="6C0A3FFF" w14:textId="77777777" w:rsidR="008C150B" w:rsidRPr="008C150B" w:rsidRDefault="008C150B" w:rsidP="008C150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8C150B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es-CO"/>
              </w:rPr>
              <w:t>CONTESTADAS / CERRADADAS</w:t>
            </w:r>
          </w:p>
        </w:tc>
        <w:tc>
          <w:tcPr>
            <w:tcW w:w="2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6045FF76" w14:textId="77777777" w:rsidR="008C150B" w:rsidRPr="008C150B" w:rsidRDefault="008C150B" w:rsidP="008C150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8C150B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es-CO"/>
              </w:rPr>
              <w:t>NO CONTESTADAS/ABIERTAS</w:t>
            </w:r>
          </w:p>
        </w:tc>
      </w:tr>
      <w:tr w:rsidR="008C150B" w:rsidRPr="008C150B" w14:paraId="3FF3BD2E" w14:textId="77777777" w:rsidTr="008C150B">
        <w:trPr>
          <w:trHeight w:val="450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CD80B" w14:textId="77777777" w:rsidR="008C150B" w:rsidRPr="008C150B" w:rsidRDefault="008C150B" w:rsidP="008C150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8D777" w14:textId="77777777" w:rsidR="008C150B" w:rsidRPr="008C150B" w:rsidRDefault="008C150B" w:rsidP="008C150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D649" w14:textId="77777777" w:rsidR="008C150B" w:rsidRPr="008C150B" w:rsidRDefault="008C150B" w:rsidP="008C1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lang w:eastAsia="es-CO"/>
              </w:rPr>
            </w:pPr>
            <w:r w:rsidRPr="008C150B">
              <w:rPr>
                <w:rFonts w:ascii="Calibri" w:eastAsia="Times New Roman" w:hAnsi="Calibri" w:cs="Times New Roman"/>
                <w:b/>
                <w:bCs/>
                <w:color w:val="00B050"/>
                <w:lang w:eastAsia="es-CO"/>
              </w:rPr>
              <w:t>TIEMPO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7121" w14:textId="77777777" w:rsidR="008C150B" w:rsidRPr="008C150B" w:rsidRDefault="008C150B" w:rsidP="008C1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s-CO"/>
              </w:rPr>
            </w:pPr>
            <w:r w:rsidRPr="008C150B">
              <w:rPr>
                <w:rFonts w:ascii="Calibri" w:eastAsia="Times New Roman" w:hAnsi="Calibri" w:cs="Times New Roman"/>
                <w:b/>
                <w:bCs/>
                <w:color w:val="FF0000"/>
                <w:lang w:eastAsia="es-CO"/>
              </w:rPr>
              <w:t>CERRADAS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EB2F" w14:textId="77777777" w:rsidR="008C150B" w:rsidRPr="008C150B" w:rsidRDefault="008C150B" w:rsidP="008C1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lang w:eastAsia="es-CO"/>
              </w:rPr>
            </w:pPr>
            <w:r w:rsidRPr="008C150B">
              <w:rPr>
                <w:rFonts w:ascii="Calibri" w:eastAsia="Times New Roman" w:hAnsi="Calibri" w:cs="Times New Roman"/>
                <w:b/>
                <w:bCs/>
                <w:color w:val="0070C0"/>
                <w:lang w:eastAsia="es-CO"/>
              </w:rPr>
              <w:t>TOTAL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24F02" w14:textId="77777777" w:rsidR="008C150B" w:rsidRPr="008C150B" w:rsidRDefault="008C150B" w:rsidP="008C1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lang w:eastAsia="es-CO"/>
              </w:rPr>
            </w:pPr>
            <w:r w:rsidRPr="008C150B">
              <w:rPr>
                <w:rFonts w:ascii="Calibri" w:eastAsia="Times New Roman" w:hAnsi="Calibri" w:cs="Times New Roman"/>
                <w:b/>
                <w:bCs/>
                <w:color w:val="00B050"/>
                <w:lang w:eastAsia="es-CO"/>
              </w:rPr>
              <w:t>TIEMPO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A68B" w14:textId="77777777" w:rsidR="008C150B" w:rsidRPr="008C150B" w:rsidRDefault="008C150B" w:rsidP="008C1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s-CO"/>
              </w:rPr>
            </w:pPr>
            <w:r w:rsidRPr="008C150B">
              <w:rPr>
                <w:rFonts w:ascii="Calibri" w:eastAsia="Times New Roman" w:hAnsi="Calibri" w:cs="Times New Roman"/>
                <w:b/>
                <w:bCs/>
                <w:color w:val="FF0000"/>
                <w:lang w:eastAsia="es-CO"/>
              </w:rPr>
              <w:t>CERRADAS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D96B" w14:textId="77777777" w:rsidR="008C150B" w:rsidRPr="008C150B" w:rsidRDefault="008C150B" w:rsidP="008C1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lang w:eastAsia="es-CO"/>
              </w:rPr>
            </w:pPr>
            <w:r w:rsidRPr="008C150B">
              <w:rPr>
                <w:rFonts w:ascii="Calibri" w:eastAsia="Times New Roman" w:hAnsi="Calibri" w:cs="Times New Roman"/>
                <w:b/>
                <w:bCs/>
                <w:color w:val="0070C0"/>
                <w:lang w:eastAsia="es-CO"/>
              </w:rPr>
              <w:t>TOTAL</w:t>
            </w:r>
          </w:p>
        </w:tc>
      </w:tr>
      <w:tr w:rsidR="008C150B" w:rsidRPr="008C150B" w14:paraId="3214A41D" w14:textId="77777777" w:rsidTr="008C150B">
        <w:trPr>
          <w:trHeight w:val="1200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74E4" w14:textId="77777777" w:rsidR="008C150B" w:rsidRPr="008C150B" w:rsidRDefault="008C150B" w:rsidP="00CA48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C150B">
              <w:rPr>
                <w:rFonts w:ascii="Calibri" w:eastAsia="Times New Roman" w:hAnsi="Calibri" w:cs="Times New Roman"/>
                <w:color w:val="000000"/>
                <w:lang w:eastAsia="es-CO"/>
              </w:rPr>
              <w:t>Subdirección General para la Superación de la Pobreza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06E1" w14:textId="77777777" w:rsidR="008C150B" w:rsidRPr="008C150B" w:rsidRDefault="008C150B" w:rsidP="00CA48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C150B">
              <w:rPr>
                <w:rFonts w:ascii="Calibri" w:eastAsia="Times New Roman" w:hAnsi="Calibri" w:cs="Times New Roman"/>
                <w:color w:val="000000"/>
                <w:lang w:eastAsia="es-CO"/>
              </w:rPr>
              <w:t>GIT Acompañamiento Social de Vivienda Gratuita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6941F" w14:textId="77777777" w:rsidR="008C150B" w:rsidRPr="008C150B" w:rsidRDefault="008C150B" w:rsidP="008C1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C150B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D2D73" w14:textId="77777777" w:rsidR="008C150B" w:rsidRPr="008C150B" w:rsidRDefault="008C150B" w:rsidP="008C1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C150B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537E" w14:textId="77777777" w:rsidR="008C150B" w:rsidRPr="008C150B" w:rsidRDefault="008C150B" w:rsidP="008C1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C150B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E3E4" w14:textId="77777777" w:rsidR="008C150B" w:rsidRPr="008C150B" w:rsidRDefault="008C150B" w:rsidP="008C1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C150B">
              <w:rPr>
                <w:rFonts w:ascii="Calibri" w:eastAsia="Times New Roman" w:hAnsi="Calibri" w:cs="Times New Roman"/>
                <w:color w:val="000000"/>
                <w:lang w:eastAsia="es-CO"/>
              </w:rPr>
              <w:t>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35082" w14:textId="77777777" w:rsidR="008C150B" w:rsidRPr="008C150B" w:rsidRDefault="008C150B" w:rsidP="008C1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C150B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6B49" w14:textId="77777777" w:rsidR="008C150B" w:rsidRPr="008C150B" w:rsidRDefault="008C150B" w:rsidP="008C1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C150B">
              <w:rPr>
                <w:rFonts w:ascii="Calibri" w:eastAsia="Times New Roman" w:hAnsi="Calibri" w:cs="Times New Roman"/>
                <w:color w:val="000000"/>
                <w:lang w:eastAsia="es-CO"/>
              </w:rPr>
              <w:t>6</w:t>
            </w:r>
          </w:p>
        </w:tc>
      </w:tr>
      <w:tr w:rsidR="008C150B" w:rsidRPr="008C150B" w14:paraId="6A8AE4E3" w14:textId="77777777" w:rsidTr="008C150B">
        <w:trPr>
          <w:trHeight w:val="6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8C925" w14:textId="77777777" w:rsidR="008C150B" w:rsidRPr="008C150B" w:rsidRDefault="008C150B" w:rsidP="00CA48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7DC2" w14:textId="77777777" w:rsidR="008C150B" w:rsidRPr="008C150B" w:rsidRDefault="008C150B" w:rsidP="00CA48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C150B">
              <w:rPr>
                <w:rFonts w:ascii="Calibri" w:eastAsia="Times New Roman" w:hAnsi="Calibri" w:cs="Times New Roman"/>
                <w:color w:val="000000"/>
                <w:lang w:eastAsia="es-CO"/>
              </w:rPr>
              <w:t>GIT Enfoque Diferencial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7C33" w14:textId="77777777" w:rsidR="008C150B" w:rsidRPr="008C150B" w:rsidRDefault="008C150B" w:rsidP="008C1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C150B">
              <w:rPr>
                <w:rFonts w:ascii="Calibri" w:eastAsia="Times New Roman" w:hAnsi="Calibri" w:cs="Times New Roman"/>
                <w:color w:val="000000"/>
                <w:lang w:eastAsia="es-CO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B2F9" w14:textId="77777777" w:rsidR="008C150B" w:rsidRPr="008C150B" w:rsidRDefault="008C150B" w:rsidP="008C1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C150B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03CE" w14:textId="77777777" w:rsidR="008C150B" w:rsidRPr="008C150B" w:rsidRDefault="008C150B" w:rsidP="008C1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C150B">
              <w:rPr>
                <w:rFonts w:ascii="Calibri" w:eastAsia="Times New Roman" w:hAnsi="Calibri" w:cs="Times New Roman"/>
                <w:color w:val="000000"/>
                <w:lang w:eastAsia="es-CO"/>
              </w:rPr>
              <w:t>4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4A75C" w14:textId="77777777" w:rsidR="008C150B" w:rsidRPr="008C150B" w:rsidRDefault="008C150B" w:rsidP="008C1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C150B">
              <w:rPr>
                <w:rFonts w:ascii="Calibri" w:eastAsia="Times New Roman" w:hAnsi="Calibri" w:cs="Times New Roman"/>
                <w:color w:val="000000"/>
                <w:lang w:eastAsia="es-CO"/>
              </w:rPr>
              <w:t>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57719" w14:textId="77777777" w:rsidR="008C150B" w:rsidRPr="008C150B" w:rsidRDefault="008C150B" w:rsidP="008C1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C150B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6CB88" w14:textId="77777777" w:rsidR="008C150B" w:rsidRPr="008C150B" w:rsidRDefault="008C150B" w:rsidP="008C1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C150B">
              <w:rPr>
                <w:rFonts w:ascii="Calibri" w:eastAsia="Times New Roman" w:hAnsi="Calibri" w:cs="Times New Roman"/>
                <w:color w:val="000000"/>
                <w:lang w:eastAsia="es-CO"/>
              </w:rPr>
              <w:t>9</w:t>
            </w:r>
          </w:p>
        </w:tc>
      </w:tr>
      <w:tr w:rsidR="008C150B" w:rsidRPr="008C150B" w14:paraId="471E9A26" w14:textId="77777777" w:rsidTr="008C150B">
        <w:trPr>
          <w:trHeight w:val="705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BD96A" w14:textId="77777777" w:rsidR="008C150B" w:rsidRPr="008C150B" w:rsidRDefault="008C150B" w:rsidP="00CA48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A880" w14:textId="77777777" w:rsidR="008C150B" w:rsidRPr="008C150B" w:rsidRDefault="008C150B" w:rsidP="00CA48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C150B">
              <w:rPr>
                <w:rFonts w:ascii="Calibri" w:eastAsia="Times New Roman" w:hAnsi="Calibri" w:cs="Times New Roman"/>
                <w:color w:val="000000"/>
                <w:lang w:eastAsia="es-CO"/>
              </w:rPr>
              <w:t>GIT Focalización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0D0C" w14:textId="77777777" w:rsidR="008C150B" w:rsidRPr="008C150B" w:rsidRDefault="008C150B" w:rsidP="008C1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C150B">
              <w:rPr>
                <w:rFonts w:ascii="Calibri" w:eastAsia="Times New Roman" w:hAnsi="Calibri" w:cs="Times New Roman"/>
                <w:color w:val="000000"/>
                <w:lang w:eastAsia="es-CO"/>
              </w:rPr>
              <w:t>669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30F7" w14:textId="77777777" w:rsidR="008C150B" w:rsidRPr="008C150B" w:rsidRDefault="008C150B" w:rsidP="008C1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C150B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68FF" w14:textId="77777777" w:rsidR="008C150B" w:rsidRPr="008C150B" w:rsidRDefault="008C150B" w:rsidP="008C1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C150B">
              <w:rPr>
                <w:rFonts w:ascii="Calibri" w:eastAsia="Times New Roman" w:hAnsi="Calibri" w:cs="Times New Roman"/>
                <w:color w:val="000000"/>
                <w:lang w:eastAsia="es-CO"/>
              </w:rPr>
              <w:t>669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9BC74" w14:textId="77777777" w:rsidR="008C150B" w:rsidRPr="008C150B" w:rsidRDefault="008C150B" w:rsidP="008C1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C150B">
              <w:rPr>
                <w:rFonts w:ascii="Calibri" w:eastAsia="Times New Roman" w:hAnsi="Calibri" w:cs="Times New Roman"/>
                <w:color w:val="000000"/>
                <w:lang w:eastAsia="es-CO"/>
              </w:rPr>
              <w:t>236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F825D" w14:textId="77777777" w:rsidR="008C150B" w:rsidRPr="008C150B" w:rsidRDefault="008C150B" w:rsidP="008C1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C150B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E38F" w14:textId="77777777" w:rsidR="008C150B" w:rsidRPr="008C150B" w:rsidRDefault="008C150B" w:rsidP="008C1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C150B">
              <w:rPr>
                <w:rFonts w:ascii="Calibri" w:eastAsia="Times New Roman" w:hAnsi="Calibri" w:cs="Times New Roman"/>
                <w:color w:val="000000"/>
                <w:lang w:eastAsia="es-CO"/>
              </w:rPr>
              <w:t>236</w:t>
            </w:r>
          </w:p>
        </w:tc>
      </w:tr>
      <w:tr w:rsidR="008C150B" w:rsidRPr="008C150B" w14:paraId="6EBDD8D5" w14:textId="77777777" w:rsidTr="008C150B">
        <w:trPr>
          <w:trHeight w:val="1200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7C4B" w14:textId="77777777" w:rsidR="008C150B" w:rsidRPr="008C150B" w:rsidRDefault="008C150B" w:rsidP="00CA48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C150B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de Gestión y Articulación de la Oferta Social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36F2" w14:textId="77777777" w:rsidR="008C150B" w:rsidRPr="008C150B" w:rsidRDefault="008C150B" w:rsidP="00CA48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C150B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de Gestión y Articulación de la Oferta Social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D9265" w14:textId="77777777" w:rsidR="008C150B" w:rsidRPr="008C150B" w:rsidRDefault="008C150B" w:rsidP="008C1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C150B">
              <w:rPr>
                <w:rFonts w:ascii="Calibri" w:eastAsia="Times New Roman" w:hAnsi="Calibri" w:cs="Times New Roman"/>
                <w:color w:val="000000"/>
                <w:lang w:eastAsia="es-CO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F42D" w14:textId="77777777" w:rsidR="008C150B" w:rsidRPr="008C150B" w:rsidRDefault="008C150B" w:rsidP="008C1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C150B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20C3" w14:textId="77777777" w:rsidR="008C150B" w:rsidRPr="008C150B" w:rsidRDefault="008C150B" w:rsidP="008C1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C150B">
              <w:rPr>
                <w:rFonts w:ascii="Calibri" w:eastAsia="Times New Roman" w:hAnsi="Calibri" w:cs="Times New Roman"/>
                <w:color w:val="000000"/>
                <w:lang w:eastAsia="es-CO"/>
              </w:rPr>
              <w:t>6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BE72" w14:textId="77777777" w:rsidR="008C150B" w:rsidRPr="008C150B" w:rsidRDefault="008C150B" w:rsidP="008C1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C150B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4DA95" w14:textId="77777777" w:rsidR="008C150B" w:rsidRPr="008C150B" w:rsidRDefault="008C150B" w:rsidP="008C1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C150B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3E53" w14:textId="77777777" w:rsidR="008C150B" w:rsidRPr="008C150B" w:rsidRDefault="008C150B" w:rsidP="008C1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C150B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</w:tr>
      <w:tr w:rsidR="008C150B" w:rsidRPr="008C150B" w14:paraId="7805F3CB" w14:textId="77777777" w:rsidTr="008C150B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445B0" w14:textId="77777777" w:rsidR="008C150B" w:rsidRPr="008C150B" w:rsidRDefault="008C150B" w:rsidP="00CA48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3066" w14:textId="77777777" w:rsidR="008C150B" w:rsidRPr="008C150B" w:rsidRDefault="008C150B" w:rsidP="00CA48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C150B">
              <w:rPr>
                <w:rFonts w:ascii="Calibri" w:eastAsia="Times New Roman" w:hAnsi="Calibri" w:cs="Times New Roman"/>
                <w:color w:val="000000"/>
                <w:lang w:eastAsia="es-CO"/>
              </w:rPr>
              <w:t>GIT Donaciones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B37D" w14:textId="77777777" w:rsidR="008C150B" w:rsidRPr="008C150B" w:rsidRDefault="008C150B" w:rsidP="008C1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C150B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949B" w14:textId="77777777" w:rsidR="008C150B" w:rsidRPr="008C150B" w:rsidRDefault="008C150B" w:rsidP="008C1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C150B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AE21E" w14:textId="77777777" w:rsidR="008C150B" w:rsidRPr="008C150B" w:rsidRDefault="008C150B" w:rsidP="008C1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C150B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4A46" w14:textId="77777777" w:rsidR="008C150B" w:rsidRPr="008C150B" w:rsidRDefault="008C150B" w:rsidP="008C1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C150B">
              <w:rPr>
                <w:rFonts w:ascii="Calibri" w:eastAsia="Times New Roman" w:hAnsi="Calibri" w:cs="Times New Roman"/>
                <w:color w:val="000000"/>
                <w:lang w:eastAsia="es-CO"/>
              </w:rPr>
              <w:t>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542B" w14:textId="77777777" w:rsidR="008C150B" w:rsidRPr="008C150B" w:rsidRDefault="008C150B" w:rsidP="008C1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C150B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8CF50" w14:textId="77777777" w:rsidR="008C150B" w:rsidRPr="008C150B" w:rsidRDefault="008C150B" w:rsidP="008C1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C150B">
              <w:rPr>
                <w:rFonts w:ascii="Calibri" w:eastAsia="Times New Roman" w:hAnsi="Calibri" w:cs="Times New Roman"/>
                <w:color w:val="000000"/>
                <w:lang w:eastAsia="es-CO"/>
              </w:rPr>
              <w:t>4</w:t>
            </w:r>
          </w:p>
        </w:tc>
      </w:tr>
      <w:tr w:rsidR="008C150B" w:rsidRPr="008C150B" w14:paraId="20E65F26" w14:textId="77777777" w:rsidTr="008C150B">
        <w:trPr>
          <w:trHeight w:val="6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6BABE" w14:textId="77777777" w:rsidR="008C150B" w:rsidRPr="008C150B" w:rsidRDefault="008C150B" w:rsidP="00CA48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D893" w14:textId="77777777" w:rsidR="008C150B" w:rsidRPr="008C150B" w:rsidRDefault="008C150B" w:rsidP="00CA48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C150B">
              <w:rPr>
                <w:rFonts w:ascii="Calibri" w:eastAsia="Times New Roman" w:hAnsi="Calibri" w:cs="Times New Roman"/>
                <w:color w:val="000000"/>
                <w:lang w:eastAsia="es-CO"/>
              </w:rPr>
              <w:t>GIT Innovación Social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592B" w14:textId="77777777" w:rsidR="008C150B" w:rsidRPr="008C150B" w:rsidRDefault="008C150B" w:rsidP="008C1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C150B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C9153" w14:textId="77777777" w:rsidR="008C150B" w:rsidRPr="008C150B" w:rsidRDefault="008C150B" w:rsidP="008C1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C150B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FFAA9" w14:textId="77777777" w:rsidR="008C150B" w:rsidRPr="008C150B" w:rsidRDefault="008C150B" w:rsidP="008C1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C150B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0199C" w14:textId="77777777" w:rsidR="008C150B" w:rsidRPr="008C150B" w:rsidRDefault="008C150B" w:rsidP="008C1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C150B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44F2" w14:textId="77777777" w:rsidR="008C150B" w:rsidRPr="008C150B" w:rsidRDefault="008C150B" w:rsidP="008C1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C150B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D87F" w14:textId="77777777" w:rsidR="008C150B" w:rsidRPr="008C150B" w:rsidRDefault="008C150B" w:rsidP="008C1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C150B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</w:tr>
      <w:tr w:rsidR="008C150B" w:rsidRPr="008C150B" w14:paraId="79E71374" w14:textId="77777777" w:rsidTr="00872143">
        <w:trPr>
          <w:trHeight w:val="6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CF492" w14:textId="77777777" w:rsidR="008C150B" w:rsidRPr="008C150B" w:rsidRDefault="008C150B" w:rsidP="00CA48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4E9E" w14:textId="77777777" w:rsidR="008C150B" w:rsidRPr="008C150B" w:rsidRDefault="008C150B" w:rsidP="00CA48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C150B">
              <w:rPr>
                <w:rFonts w:ascii="Calibri" w:eastAsia="Times New Roman" w:hAnsi="Calibri" w:cs="Times New Roman"/>
                <w:color w:val="000000"/>
                <w:lang w:eastAsia="es-CO"/>
              </w:rPr>
              <w:t>GIT Oferta Pública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7EB7A" w14:textId="77777777" w:rsidR="008C150B" w:rsidRPr="008C150B" w:rsidRDefault="008C150B" w:rsidP="008C1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C150B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6656" w14:textId="77777777" w:rsidR="008C150B" w:rsidRPr="008C150B" w:rsidRDefault="008C150B" w:rsidP="008C1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C150B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C1DE" w14:textId="77777777" w:rsidR="008C150B" w:rsidRPr="008C150B" w:rsidRDefault="008C150B" w:rsidP="008C1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C150B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D2636" w14:textId="77777777" w:rsidR="008C150B" w:rsidRPr="008C150B" w:rsidRDefault="008C150B" w:rsidP="008C1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C150B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FA0CF" w14:textId="77777777" w:rsidR="008C150B" w:rsidRPr="008C150B" w:rsidRDefault="008C150B" w:rsidP="008C1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C150B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1213" w14:textId="77777777" w:rsidR="008C150B" w:rsidRPr="008C150B" w:rsidRDefault="008C150B" w:rsidP="008C1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C150B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</w:tr>
      <w:tr w:rsidR="008C150B" w:rsidRPr="008C150B" w14:paraId="2688E63C" w14:textId="77777777" w:rsidTr="00872143">
        <w:trPr>
          <w:trHeight w:val="1200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3DF5" w14:textId="77777777" w:rsidR="008C150B" w:rsidRPr="008C150B" w:rsidRDefault="008C150B" w:rsidP="008C1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C150B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de Acompañamiento Familiar y Comunitario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9A5F" w14:textId="77777777" w:rsidR="008C150B" w:rsidRPr="008C150B" w:rsidRDefault="008C150B" w:rsidP="008C1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C150B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de Acompañamiento Familiar y Comunitario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1B75" w14:textId="77777777" w:rsidR="008C150B" w:rsidRPr="008C150B" w:rsidRDefault="008C150B" w:rsidP="008C1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C150B">
              <w:rPr>
                <w:rFonts w:ascii="Calibri" w:eastAsia="Times New Roman" w:hAnsi="Calibri" w:cs="Times New Roman"/>
                <w:color w:val="000000"/>
                <w:lang w:eastAsia="es-CO"/>
              </w:rPr>
              <w:t>119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4358B" w14:textId="77777777" w:rsidR="008C150B" w:rsidRPr="008C150B" w:rsidRDefault="008C150B" w:rsidP="008C1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C150B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6C766" w14:textId="77777777" w:rsidR="008C150B" w:rsidRPr="008C150B" w:rsidRDefault="008C150B" w:rsidP="008C1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C150B">
              <w:rPr>
                <w:rFonts w:ascii="Calibri" w:eastAsia="Times New Roman" w:hAnsi="Calibri" w:cs="Times New Roman"/>
                <w:color w:val="000000"/>
                <w:lang w:eastAsia="es-CO"/>
              </w:rPr>
              <w:t>119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6CD8" w14:textId="77777777" w:rsidR="008C150B" w:rsidRPr="008C150B" w:rsidRDefault="008C150B" w:rsidP="008C1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C150B">
              <w:rPr>
                <w:rFonts w:ascii="Calibri" w:eastAsia="Times New Roman" w:hAnsi="Calibri" w:cs="Times New Roman"/>
                <w:color w:val="000000"/>
                <w:lang w:eastAsia="es-CO"/>
              </w:rPr>
              <w:t>33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87DAD" w14:textId="77777777" w:rsidR="008C150B" w:rsidRPr="008C150B" w:rsidRDefault="008C150B" w:rsidP="008C1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C150B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A1C34" w14:textId="77777777" w:rsidR="008C150B" w:rsidRPr="008C150B" w:rsidRDefault="008C150B" w:rsidP="008C1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C150B">
              <w:rPr>
                <w:rFonts w:ascii="Calibri" w:eastAsia="Times New Roman" w:hAnsi="Calibri" w:cs="Times New Roman"/>
                <w:color w:val="000000"/>
                <w:lang w:eastAsia="es-CO"/>
              </w:rPr>
              <w:t>33</w:t>
            </w:r>
          </w:p>
        </w:tc>
      </w:tr>
      <w:tr w:rsidR="008C150B" w:rsidRPr="008C150B" w14:paraId="3C71D055" w14:textId="77777777" w:rsidTr="00872143">
        <w:trPr>
          <w:trHeight w:val="900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562A3" w14:textId="77777777" w:rsidR="008C150B" w:rsidRPr="008C150B" w:rsidRDefault="008C150B" w:rsidP="008C1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37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F510" w14:textId="77777777" w:rsidR="008C150B" w:rsidRPr="008C150B" w:rsidRDefault="008C150B" w:rsidP="008C1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C150B">
              <w:rPr>
                <w:rFonts w:ascii="Calibri" w:eastAsia="Times New Roman" w:hAnsi="Calibri" w:cs="Times New Roman"/>
                <w:color w:val="000000"/>
                <w:lang w:eastAsia="es-CO"/>
              </w:rPr>
              <w:t>GIT Diseño Metodológico y Formación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2560" w14:textId="77777777" w:rsidR="008C150B" w:rsidRPr="008C150B" w:rsidRDefault="008C150B" w:rsidP="008C1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C150B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1C76B" w14:textId="77777777" w:rsidR="008C150B" w:rsidRPr="008C150B" w:rsidRDefault="008C150B" w:rsidP="008C1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C150B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33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0ACA" w14:textId="77777777" w:rsidR="008C150B" w:rsidRPr="008C150B" w:rsidRDefault="008C150B" w:rsidP="008C1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C150B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87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ED0F" w14:textId="77777777" w:rsidR="008C150B" w:rsidRPr="008C150B" w:rsidRDefault="008C150B" w:rsidP="008C1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C150B">
              <w:rPr>
                <w:rFonts w:ascii="Calibri" w:eastAsia="Times New Roman" w:hAnsi="Calibri" w:cs="Times New Roman"/>
                <w:color w:val="000000"/>
                <w:lang w:eastAsia="es-CO"/>
              </w:rPr>
              <w:t>3</w:t>
            </w:r>
          </w:p>
        </w:tc>
        <w:tc>
          <w:tcPr>
            <w:tcW w:w="77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10DB9" w14:textId="77777777" w:rsidR="008C150B" w:rsidRPr="008C150B" w:rsidRDefault="008C150B" w:rsidP="008C1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C150B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851AA" w14:textId="77777777" w:rsidR="008C150B" w:rsidRPr="008C150B" w:rsidRDefault="008C150B" w:rsidP="008C1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C150B">
              <w:rPr>
                <w:rFonts w:ascii="Calibri" w:eastAsia="Times New Roman" w:hAnsi="Calibri" w:cs="Times New Roman"/>
                <w:color w:val="000000"/>
                <w:lang w:eastAsia="es-CO"/>
              </w:rPr>
              <w:t>3</w:t>
            </w:r>
          </w:p>
        </w:tc>
      </w:tr>
      <w:tr w:rsidR="008C150B" w:rsidRPr="008C150B" w14:paraId="1B9DA17B" w14:textId="77777777" w:rsidTr="008C150B">
        <w:trPr>
          <w:trHeight w:val="300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2418" w14:textId="77777777" w:rsidR="008C150B" w:rsidRPr="008C150B" w:rsidRDefault="008C150B" w:rsidP="008C1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C150B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Total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970A" w14:textId="77777777" w:rsidR="008C150B" w:rsidRPr="008C150B" w:rsidRDefault="008C150B" w:rsidP="008C1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C150B">
              <w:rPr>
                <w:rFonts w:ascii="Calibri" w:eastAsia="Times New Roman" w:hAnsi="Calibri" w:cs="Times New Roman"/>
                <w:color w:val="000000"/>
                <w:lang w:eastAsia="es-CO"/>
              </w:rPr>
              <w:t>798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5140" w14:textId="77777777" w:rsidR="008C150B" w:rsidRPr="008C150B" w:rsidRDefault="008C150B" w:rsidP="008C1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C150B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3A60A" w14:textId="77777777" w:rsidR="008C150B" w:rsidRPr="008C150B" w:rsidRDefault="008C150B" w:rsidP="008C1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C150B">
              <w:rPr>
                <w:rFonts w:ascii="Calibri" w:eastAsia="Times New Roman" w:hAnsi="Calibri" w:cs="Times New Roman"/>
                <w:color w:val="000000"/>
                <w:lang w:eastAsia="es-CO"/>
              </w:rPr>
              <w:t>799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5CAC3" w14:textId="77777777" w:rsidR="008C150B" w:rsidRPr="008C150B" w:rsidRDefault="008C150B" w:rsidP="008C1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C150B">
              <w:rPr>
                <w:rFonts w:ascii="Calibri" w:eastAsia="Times New Roman" w:hAnsi="Calibri" w:cs="Times New Roman"/>
                <w:color w:val="000000"/>
                <w:lang w:eastAsia="es-CO"/>
              </w:rPr>
              <w:t>297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8D2E" w14:textId="77777777" w:rsidR="008C150B" w:rsidRPr="008C150B" w:rsidRDefault="008C150B" w:rsidP="008C1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C150B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4FEBE" w14:textId="77777777" w:rsidR="008C150B" w:rsidRPr="008C150B" w:rsidRDefault="008C150B" w:rsidP="008C1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C150B">
              <w:rPr>
                <w:rFonts w:ascii="Calibri" w:eastAsia="Times New Roman" w:hAnsi="Calibri" w:cs="Times New Roman"/>
                <w:color w:val="000000"/>
                <w:lang w:eastAsia="es-CO"/>
              </w:rPr>
              <w:t>297</w:t>
            </w:r>
          </w:p>
        </w:tc>
      </w:tr>
    </w:tbl>
    <w:p w14:paraId="12D0869F" w14:textId="79DAE5F5" w:rsidR="00F91EE9" w:rsidRPr="00A14237" w:rsidRDefault="00F91EE9" w:rsidP="00F91EE9">
      <w:pPr>
        <w:spacing w:after="0"/>
        <w:jc w:val="both"/>
        <w:rPr>
          <w:rFonts w:ascii="Verdana" w:hAnsi="Verdana" w:cs="Vrinda"/>
          <w:sz w:val="20"/>
          <w:szCs w:val="20"/>
        </w:rPr>
      </w:pPr>
      <w:r w:rsidRPr="00A14237">
        <w:rPr>
          <w:rFonts w:ascii="Verdana" w:hAnsi="Verdana" w:cs="Vrinda"/>
          <w:sz w:val="20"/>
          <w:szCs w:val="20"/>
        </w:rPr>
        <w:t xml:space="preserve">El detalle de los radicados se observa en el anexo del </w:t>
      </w:r>
      <w:r w:rsidR="00297816">
        <w:rPr>
          <w:rFonts w:ascii="Verdana" w:hAnsi="Verdana" w:cs="Vrinda"/>
          <w:sz w:val="20"/>
          <w:szCs w:val="20"/>
        </w:rPr>
        <w:t>reporte.</w:t>
      </w:r>
    </w:p>
    <w:p w14:paraId="64C92FEA" w14:textId="77777777" w:rsidR="00F91EE9" w:rsidRPr="00A14237" w:rsidRDefault="00F91EE9" w:rsidP="003F137F">
      <w:pPr>
        <w:spacing w:after="0"/>
        <w:jc w:val="both"/>
        <w:rPr>
          <w:rFonts w:ascii="Verdana" w:hAnsi="Verdana" w:cs="Vrinda"/>
          <w:sz w:val="20"/>
          <w:szCs w:val="20"/>
        </w:rPr>
      </w:pPr>
    </w:p>
    <w:p w14:paraId="34172089" w14:textId="0B2DE371" w:rsidR="00430ACB" w:rsidRDefault="00C2730B" w:rsidP="00B430C4">
      <w:pPr>
        <w:pStyle w:val="Ttulo2"/>
        <w:numPr>
          <w:ilvl w:val="3"/>
          <w:numId w:val="28"/>
        </w:numPr>
        <w:ind w:left="993" w:hanging="993"/>
        <w:jc w:val="both"/>
        <w:rPr>
          <w:rFonts w:ascii="Verdana" w:hAnsi="Verdana"/>
          <w:b/>
          <w:color w:val="auto"/>
          <w:sz w:val="20"/>
          <w:szCs w:val="20"/>
        </w:rPr>
      </w:pPr>
      <w:bookmarkStart w:id="18" w:name="_Toc5957214"/>
      <w:bookmarkStart w:id="19" w:name="_Toc18925703"/>
      <w:r w:rsidRPr="00A14237">
        <w:rPr>
          <w:rFonts w:ascii="Verdana" w:hAnsi="Verdana"/>
          <w:b/>
          <w:color w:val="auto"/>
          <w:sz w:val="20"/>
          <w:szCs w:val="20"/>
        </w:rPr>
        <w:t>Subdirección General de Programa y Proyectos</w:t>
      </w:r>
      <w:bookmarkEnd w:id="18"/>
      <w:bookmarkEnd w:id="19"/>
    </w:p>
    <w:p w14:paraId="7A7B23A3" w14:textId="77777777" w:rsidR="00415105" w:rsidRPr="00415105" w:rsidRDefault="00415105" w:rsidP="00415105"/>
    <w:tbl>
      <w:tblPr>
        <w:tblW w:w="91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7"/>
        <w:gridCol w:w="1648"/>
        <w:gridCol w:w="874"/>
        <w:gridCol w:w="1121"/>
        <w:gridCol w:w="964"/>
        <w:gridCol w:w="874"/>
        <w:gridCol w:w="1121"/>
        <w:gridCol w:w="1092"/>
      </w:tblGrid>
      <w:tr w:rsidR="00415105" w:rsidRPr="00415105" w14:paraId="5C74F8E9" w14:textId="77777777" w:rsidTr="00415105">
        <w:trPr>
          <w:trHeight w:val="300"/>
        </w:trPr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04C2DE8B" w14:textId="02637314" w:rsidR="00415105" w:rsidRPr="00415105" w:rsidRDefault="00415105" w:rsidP="0041510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41510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  <w:t>Áreas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42E03F81" w14:textId="77777777" w:rsidR="00415105" w:rsidRPr="00415105" w:rsidRDefault="00415105" w:rsidP="0041510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415105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Grupos Internos de Trabajo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203764"/>
            <w:vAlign w:val="center"/>
            <w:hideMark/>
          </w:tcPr>
          <w:p w14:paraId="2FF11CDE" w14:textId="77777777" w:rsidR="00415105" w:rsidRPr="00415105" w:rsidRDefault="00415105" w:rsidP="004151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415105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es-CO"/>
              </w:rPr>
              <w:t>CONTESTADAS / CERRADADAS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4FED44CB" w14:textId="77777777" w:rsidR="00415105" w:rsidRPr="00415105" w:rsidRDefault="00415105" w:rsidP="004151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415105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es-CO"/>
              </w:rPr>
              <w:t>NO CONTESTADAS/ABIERTAS</w:t>
            </w:r>
          </w:p>
        </w:tc>
      </w:tr>
      <w:tr w:rsidR="00415105" w:rsidRPr="00415105" w14:paraId="57F162D7" w14:textId="77777777" w:rsidTr="00415105">
        <w:trPr>
          <w:trHeight w:val="300"/>
        </w:trPr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DE255" w14:textId="77777777" w:rsidR="00415105" w:rsidRPr="00415105" w:rsidRDefault="00415105" w:rsidP="0041510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088A2" w14:textId="77777777" w:rsidR="00415105" w:rsidRPr="00415105" w:rsidRDefault="00415105" w:rsidP="0041510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79B5" w14:textId="77777777" w:rsidR="00415105" w:rsidRPr="00415105" w:rsidRDefault="00415105" w:rsidP="0041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b/>
                <w:bCs/>
                <w:color w:val="00B050"/>
                <w:lang w:eastAsia="es-CO"/>
              </w:rPr>
              <w:t>TIEMPO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D9D6" w14:textId="77777777" w:rsidR="00415105" w:rsidRPr="00415105" w:rsidRDefault="00415105" w:rsidP="0041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b/>
                <w:bCs/>
                <w:color w:val="FF0000"/>
                <w:lang w:eastAsia="es-CO"/>
              </w:rPr>
              <w:t>CERRADAS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D2B8" w14:textId="77777777" w:rsidR="00415105" w:rsidRPr="00415105" w:rsidRDefault="00415105" w:rsidP="0041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b/>
                <w:bCs/>
                <w:color w:val="0070C0"/>
                <w:lang w:eastAsia="es-CO"/>
              </w:rPr>
              <w:t>TOTAL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8695" w14:textId="77777777" w:rsidR="00415105" w:rsidRPr="00415105" w:rsidRDefault="00415105" w:rsidP="0041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b/>
                <w:bCs/>
                <w:color w:val="00B050"/>
                <w:lang w:eastAsia="es-CO"/>
              </w:rPr>
              <w:t>TIEMPO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BC46" w14:textId="77777777" w:rsidR="00415105" w:rsidRPr="00415105" w:rsidRDefault="00415105" w:rsidP="0041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b/>
                <w:bCs/>
                <w:color w:val="FF0000"/>
                <w:lang w:eastAsia="es-CO"/>
              </w:rPr>
              <w:t>CERRADAS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A178" w14:textId="77777777" w:rsidR="00415105" w:rsidRPr="00415105" w:rsidRDefault="00415105" w:rsidP="0041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b/>
                <w:bCs/>
                <w:color w:val="0070C0"/>
                <w:lang w:eastAsia="es-CO"/>
              </w:rPr>
              <w:t>TOTAL</w:t>
            </w:r>
          </w:p>
        </w:tc>
      </w:tr>
      <w:tr w:rsidR="00415105" w:rsidRPr="00415105" w14:paraId="29F268FE" w14:textId="77777777" w:rsidTr="00415105">
        <w:trPr>
          <w:trHeight w:val="900"/>
        </w:trPr>
        <w:tc>
          <w:tcPr>
            <w:tcW w:w="1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C1AC" w14:textId="77777777" w:rsidR="00415105" w:rsidRPr="00415105" w:rsidRDefault="00415105" w:rsidP="004151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de Inclusión Productiva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CF16" w14:textId="77777777" w:rsidR="00415105" w:rsidRPr="00415105" w:rsidRDefault="00415105" w:rsidP="004151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de Inclusión Productiva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2C2D" w14:textId="77777777" w:rsidR="00415105" w:rsidRPr="00415105" w:rsidRDefault="00415105" w:rsidP="0041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8222" w14:textId="77777777" w:rsidR="00415105" w:rsidRPr="00415105" w:rsidRDefault="00415105" w:rsidP="0041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C0647" w14:textId="77777777" w:rsidR="00415105" w:rsidRPr="00415105" w:rsidRDefault="00415105" w:rsidP="0041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A6E9" w14:textId="77777777" w:rsidR="00415105" w:rsidRPr="00415105" w:rsidRDefault="00415105" w:rsidP="0041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34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51FAC" w14:textId="77777777" w:rsidR="00415105" w:rsidRPr="00415105" w:rsidRDefault="00415105" w:rsidP="0041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D9F5" w14:textId="77777777" w:rsidR="00415105" w:rsidRPr="00415105" w:rsidRDefault="00415105" w:rsidP="0041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34</w:t>
            </w:r>
          </w:p>
        </w:tc>
      </w:tr>
      <w:tr w:rsidR="00415105" w:rsidRPr="00415105" w14:paraId="524F9AED" w14:textId="77777777" w:rsidTr="00415105">
        <w:trPr>
          <w:trHeight w:val="600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29BB5" w14:textId="77777777" w:rsidR="00415105" w:rsidRPr="00415105" w:rsidRDefault="00415105" w:rsidP="004151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5AE1" w14:textId="77777777" w:rsidR="00415105" w:rsidRPr="00415105" w:rsidRDefault="00415105" w:rsidP="004151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GIT Emprendimiento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72156" w14:textId="77777777" w:rsidR="00415105" w:rsidRPr="00415105" w:rsidRDefault="00415105" w:rsidP="0041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B18A" w14:textId="77777777" w:rsidR="00415105" w:rsidRPr="00415105" w:rsidRDefault="00415105" w:rsidP="0041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5D80C" w14:textId="77777777" w:rsidR="00415105" w:rsidRPr="00415105" w:rsidRDefault="00415105" w:rsidP="0041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00D3" w14:textId="77777777" w:rsidR="00415105" w:rsidRPr="00415105" w:rsidRDefault="00415105" w:rsidP="0041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28EE4" w14:textId="77777777" w:rsidR="00415105" w:rsidRPr="00415105" w:rsidRDefault="00415105" w:rsidP="0041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C4ED" w14:textId="77777777" w:rsidR="00415105" w:rsidRPr="00415105" w:rsidRDefault="00415105" w:rsidP="0041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7</w:t>
            </w:r>
          </w:p>
        </w:tc>
      </w:tr>
      <w:tr w:rsidR="00415105" w:rsidRPr="00415105" w14:paraId="15F6EFEA" w14:textId="77777777" w:rsidTr="00415105">
        <w:trPr>
          <w:trHeight w:val="600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76657" w14:textId="77777777" w:rsidR="00415105" w:rsidRPr="00415105" w:rsidRDefault="00415105" w:rsidP="004151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F530" w14:textId="77777777" w:rsidR="00415105" w:rsidRPr="00415105" w:rsidRDefault="00415105" w:rsidP="004151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GIT Formulación y Monitoreo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2D9F" w14:textId="77777777" w:rsidR="00415105" w:rsidRPr="00415105" w:rsidRDefault="00415105" w:rsidP="0041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578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F7EB" w14:textId="77777777" w:rsidR="00415105" w:rsidRPr="00415105" w:rsidRDefault="00415105" w:rsidP="0041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ACF8" w14:textId="77777777" w:rsidR="00415105" w:rsidRPr="00415105" w:rsidRDefault="00415105" w:rsidP="0041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578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5B38" w14:textId="77777777" w:rsidR="00415105" w:rsidRPr="00415105" w:rsidRDefault="00415105" w:rsidP="0041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944DE" w14:textId="77777777" w:rsidR="00415105" w:rsidRPr="00415105" w:rsidRDefault="00415105" w:rsidP="0041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C41B" w14:textId="77777777" w:rsidR="00415105" w:rsidRPr="00415105" w:rsidRDefault="00415105" w:rsidP="0041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7</w:t>
            </w:r>
          </w:p>
        </w:tc>
      </w:tr>
      <w:tr w:rsidR="00415105" w:rsidRPr="00415105" w14:paraId="2ECCC8D6" w14:textId="77777777" w:rsidTr="00415105">
        <w:trPr>
          <w:trHeight w:val="1200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EAF03" w14:textId="77777777" w:rsidR="00415105" w:rsidRPr="00415105" w:rsidRDefault="00415105" w:rsidP="004151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D91C" w14:textId="77777777" w:rsidR="00415105" w:rsidRPr="00415105" w:rsidRDefault="00415105" w:rsidP="004151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GIT Intervenciones Rurales Integrales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1EAE8" w14:textId="77777777" w:rsidR="00415105" w:rsidRPr="00415105" w:rsidRDefault="00415105" w:rsidP="0041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D70C4" w14:textId="77777777" w:rsidR="00415105" w:rsidRPr="00415105" w:rsidRDefault="00415105" w:rsidP="0041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E8AB" w14:textId="77777777" w:rsidR="00415105" w:rsidRPr="00415105" w:rsidRDefault="00415105" w:rsidP="0041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BD50" w14:textId="77777777" w:rsidR="00415105" w:rsidRPr="00415105" w:rsidRDefault="00415105" w:rsidP="0041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21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09410" w14:textId="77777777" w:rsidR="00415105" w:rsidRPr="00415105" w:rsidRDefault="00415105" w:rsidP="0041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CFCD" w14:textId="77777777" w:rsidR="00415105" w:rsidRPr="00415105" w:rsidRDefault="00415105" w:rsidP="0041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24</w:t>
            </w:r>
          </w:p>
        </w:tc>
      </w:tr>
      <w:tr w:rsidR="00415105" w:rsidRPr="00415105" w14:paraId="02D3F672" w14:textId="77777777" w:rsidTr="00415105">
        <w:trPr>
          <w:trHeight w:val="900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190AA" w14:textId="77777777" w:rsidR="00415105" w:rsidRPr="00415105" w:rsidRDefault="00415105" w:rsidP="004151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71D8" w14:textId="77777777" w:rsidR="00415105" w:rsidRPr="00415105" w:rsidRDefault="00415105" w:rsidP="004151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GIT Seguridad Alimentaria y Nutrición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74C20" w14:textId="77777777" w:rsidR="00415105" w:rsidRPr="00415105" w:rsidRDefault="00415105" w:rsidP="0041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05911" w14:textId="77777777" w:rsidR="00415105" w:rsidRPr="00415105" w:rsidRDefault="00415105" w:rsidP="0041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BB51" w14:textId="77777777" w:rsidR="00415105" w:rsidRPr="00415105" w:rsidRDefault="00415105" w:rsidP="0041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FD99C" w14:textId="77777777" w:rsidR="00415105" w:rsidRPr="00415105" w:rsidRDefault="00415105" w:rsidP="0041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FE95" w14:textId="77777777" w:rsidR="00415105" w:rsidRPr="00415105" w:rsidRDefault="00415105" w:rsidP="0041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437D" w14:textId="77777777" w:rsidR="00415105" w:rsidRPr="00415105" w:rsidRDefault="00415105" w:rsidP="0041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</w:tr>
      <w:tr w:rsidR="00415105" w:rsidRPr="00415105" w14:paraId="2E876EBD" w14:textId="77777777" w:rsidTr="00415105">
        <w:trPr>
          <w:trHeight w:val="900"/>
        </w:trPr>
        <w:tc>
          <w:tcPr>
            <w:tcW w:w="1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1356" w14:textId="77777777" w:rsidR="00415105" w:rsidRPr="00415105" w:rsidRDefault="00415105" w:rsidP="004151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de Infraestructura Social y Hábitat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8C42" w14:textId="77777777" w:rsidR="00415105" w:rsidRPr="00415105" w:rsidRDefault="00415105" w:rsidP="004151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de Infraestructura Social y Hábitat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8B6D" w14:textId="77777777" w:rsidR="00415105" w:rsidRPr="00415105" w:rsidRDefault="00415105" w:rsidP="0041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AD16D" w14:textId="77777777" w:rsidR="00415105" w:rsidRPr="00415105" w:rsidRDefault="00415105" w:rsidP="0041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341E" w14:textId="77777777" w:rsidR="00415105" w:rsidRPr="00415105" w:rsidRDefault="00415105" w:rsidP="0041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91D7E" w14:textId="77777777" w:rsidR="00415105" w:rsidRPr="00415105" w:rsidRDefault="00415105" w:rsidP="0041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D4644" w14:textId="77777777" w:rsidR="00415105" w:rsidRPr="00415105" w:rsidRDefault="00415105" w:rsidP="0041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49DD" w14:textId="77777777" w:rsidR="00415105" w:rsidRPr="00415105" w:rsidRDefault="00415105" w:rsidP="0041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</w:tr>
      <w:tr w:rsidR="00415105" w:rsidRPr="00415105" w14:paraId="4C181206" w14:textId="77777777" w:rsidTr="00415105">
        <w:trPr>
          <w:trHeight w:val="600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01F21" w14:textId="77777777" w:rsidR="00415105" w:rsidRPr="00415105" w:rsidRDefault="00415105" w:rsidP="004151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FFFE" w14:textId="77777777" w:rsidR="00415105" w:rsidRPr="00415105" w:rsidRDefault="00415105" w:rsidP="004151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GIT Desarrollo e Implementación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7864B" w14:textId="77777777" w:rsidR="00415105" w:rsidRPr="00415105" w:rsidRDefault="00415105" w:rsidP="0041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7CEF9" w14:textId="77777777" w:rsidR="00415105" w:rsidRPr="00415105" w:rsidRDefault="00415105" w:rsidP="0041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C1D98" w14:textId="77777777" w:rsidR="00415105" w:rsidRPr="00415105" w:rsidRDefault="00415105" w:rsidP="0041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822B6" w14:textId="77777777" w:rsidR="00415105" w:rsidRPr="00415105" w:rsidRDefault="00415105" w:rsidP="0041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28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9FCB" w14:textId="77777777" w:rsidR="00415105" w:rsidRPr="00415105" w:rsidRDefault="00415105" w:rsidP="0041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1C5E" w14:textId="77777777" w:rsidR="00415105" w:rsidRPr="00415105" w:rsidRDefault="00415105" w:rsidP="0041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28</w:t>
            </w:r>
          </w:p>
        </w:tc>
      </w:tr>
      <w:tr w:rsidR="00415105" w:rsidRPr="00415105" w14:paraId="0BEFFBFC" w14:textId="77777777" w:rsidTr="00415105">
        <w:trPr>
          <w:trHeight w:val="900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83BC8" w14:textId="77777777" w:rsidR="00415105" w:rsidRPr="00415105" w:rsidRDefault="00415105" w:rsidP="004151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4C0F" w14:textId="77777777" w:rsidR="00415105" w:rsidRPr="00415105" w:rsidRDefault="00415105" w:rsidP="004151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GIT Infraestructura Social y Hábitat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C492" w14:textId="77777777" w:rsidR="00415105" w:rsidRPr="00415105" w:rsidRDefault="00415105" w:rsidP="0041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27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60F2C" w14:textId="77777777" w:rsidR="00415105" w:rsidRPr="00415105" w:rsidRDefault="00415105" w:rsidP="0041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0E7AC" w14:textId="77777777" w:rsidR="00415105" w:rsidRPr="00415105" w:rsidRDefault="00415105" w:rsidP="0041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27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7F68" w14:textId="77777777" w:rsidR="00415105" w:rsidRPr="00415105" w:rsidRDefault="00415105" w:rsidP="0041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B564" w14:textId="77777777" w:rsidR="00415105" w:rsidRPr="00415105" w:rsidRDefault="00415105" w:rsidP="0041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3736D" w14:textId="77777777" w:rsidR="00415105" w:rsidRPr="00415105" w:rsidRDefault="00415105" w:rsidP="0041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3</w:t>
            </w:r>
          </w:p>
        </w:tc>
      </w:tr>
      <w:tr w:rsidR="00415105" w:rsidRPr="00415105" w14:paraId="36AE80BB" w14:textId="77777777" w:rsidTr="00415105">
        <w:trPr>
          <w:trHeight w:val="1200"/>
        </w:trPr>
        <w:tc>
          <w:tcPr>
            <w:tcW w:w="1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AECB" w14:textId="77777777" w:rsidR="00415105" w:rsidRPr="00415105" w:rsidRDefault="00415105" w:rsidP="004151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de Transferencias Monetarias Condicionadas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56B8" w14:textId="77777777" w:rsidR="00415105" w:rsidRPr="00415105" w:rsidRDefault="00415105" w:rsidP="004151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de Transferencias Monetarias Condicionadas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3BACA" w14:textId="77777777" w:rsidR="00415105" w:rsidRPr="00415105" w:rsidRDefault="00415105" w:rsidP="0041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47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D171" w14:textId="77777777" w:rsidR="00415105" w:rsidRPr="00415105" w:rsidRDefault="00415105" w:rsidP="0041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CB1C6" w14:textId="77777777" w:rsidR="00415105" w:rsidRPr="00415105" w:rsidRDefault="00415105" w:rsidP="0041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52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A49D" w14:textId="77777777" w:rsidR="00415105" w:rsidRPr="00415105" w:rsidRDefault="00415105" w:rsidP="0041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3F0E8" w14:textId="77777777" w:rsidR="00415105" w:rsidRPr="00415105" w:rsidRDefault="00415105" w:rsidP="0041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DB967" w14:textId="77777777" w:rsidR="00415105" w:rsidRPr="00415105" w:rsidRDefault="00415105" w:rsidP="0041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3</w:t>
            </w:r>
          </w:p>
        </w:tc>
      </w:tr>
      <w:tr w:rsidR="00415105" w:rsidRPr="00415105" w14:paraId="6F40D6CB" w14:textId="77777777" w:rsidTr="00415105">
        <w:trPr>
          <w:trHeight w:val="300"/>
        </w:trPr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D5761" w14:textId="77777777" w:rsidR="00415105" w:rsidRPr="00415105" w:rsidRDefault="00415105" w:rsidP="004151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0F16" w14:textId="77777777" w:rsidR="00415105" w:rsidRPr="00415105" w:rsidRDefault="00415105" w:rsidP="004151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GIT Antifraudes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59994" w14:textId="77777777" w:rsidR="00415105" w:rsidRPr="00415105" w:rsidRDefault="00415105" w:rsidP="0041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1B3C1" w14:textId="77777777" w:rsidR="00415105" w:rsidRPr="00415105" w:rsidRDefault="00415105" w:rsidP="0041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F006" w14:textId="77777777" w:rsidR="00415105" w:rsidRPr="00415105" w:rsidRDefault="00415105" w:rsidP="0041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C1DD" w14:textId="77777777" w:rsidR="00415105" w:rsidRPr="00415105" w:rsidRDefault="00415105" w:rsidP="0041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41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1128" w14:textId="77777777" w:rsidR="00415105" w:rsidRPr="00415105" w:rsidRDefault="00415105" w:rsidP="0041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E528" w14:textId="77777777" w:rsidR="00415105" w:rsidRPr="00415105" w:rsidRDefault="00415105" w:rsidP="0041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41</w:t>
            </w:r>
          </w:p>
        </w:tc>
      </w:tr>
      <w:tr w:rsidR="00415105" w:rsidRPr="00415105" w14:paraId="19B6DE3F" w14:textId="77777777" w:rsidTr="00415105">
        <w:trPr>
          <w:trHeight w:val="600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D0A7B" w14:textId="77777777" w:rsidR="00415105" w:rsidRPr="00415105" w:rsidRDefault="00415105" w:rsidP="004151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E2E1" w14:textId="77777777" w:rsidR="00415105" w:rsidRPr="00415105" w:rsidRDefault="00415105" w:rsidP="004151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GIT Familias en Acción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7B58B" w14:textId="77777777" w:rsidR="00415105" w:rsidRPr="00415105" w:rsidRDefault="00415105" w:rsidP="0041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180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6D3D" w14:textId="77777777" w:rsidR="00415105" w:rsidRPr="00415105" w:rsidRDefault="00415105" w:rsidP="0041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78B89" w14:textId="77777777" w:rsidR="00415105" w:rsidRPr="00415105" w:rsidRDefault="00415105" w:rsidP="0041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181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0E075" w14:textId="77777777" w:rsidR="00415105" w:rsidRPr="00415105" w:rsidRDefault="00415105" w:rsidP="0041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59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D29A" w14:textId="77777777" w:rsidR="00415105" w:rsidRPr="00415105" w:rsidRDefault="00415105" w:rsidP="0041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3F93" w14:textId="77777777" w:rsidR="00415105" w:rsidRPr="00415105" w:rsidRDefault="00415105" w:rsidP="0041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59</w:t>
            </w:r>
          </w:p>
        </w:tc>
      </w:tr>
      <w:tr w:rsidR="00415105" w:rsidRPr="00415105" w14:paraId="46F91FEB" w14:textId="77777777" w:rsidTr="00415105">
        <w:trPr>
          <w:trHeight w:val="600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8C352" w14:textId="77777777" w:rsidR="00415105" w:rsidRPr="00415105" w:rsidRDefault="00415105" w:rsidP="004151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EF9E" w14:textId="77777777" w:rsidR="00415105" w:rsidRPr="00415105" w:rsidRDefault="00415105" w:rsidP="004151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GIT Jóvenes en Acción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372C" w14:textId="77777777" w:rsidR="00415105" w:rsidRPr="00415105" w:rsidRDefault="00415105" w:rsidP="0041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1557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3645C" w14:textId="77777777" w:rsidR="00415105" w:rsidRPr="00415105" w:rsidRDefault="00415105" w:rsidP="0041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DDAF1" w14:textId="77777777" w:rsidR="00415105" w:rsidRPr="00415105" w:rsidRDefault="00415105" w:rsidP="0041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1557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507E5" w14:textId="77777777" w:rsidR="00415105" w:rsidRPr="00415105" w:rsidRDefault="00415105" w:rsidP="0041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580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CCCF" w14:textId="77777777" w:rsidR="00415105" w:rsidRPr="00415105" w:rsidRDefault="00415105" w:rsidP="0041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9FB44" w14:textId="77777777" w:rsidR="00415105" w:rsidRPr="00415105" w:rsidRDefault="00415105" w:rsidP="0041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584</w:t>
            </w:r>
          </w:p>
        </w:tc>
      </w:tr>
      <w:tr w:rsidR="00415105" w:rsidRPr="00415105" w14:paraId="067CF288" w14:textId="77777777" w:rsidTr="00415105">
        <w:trPr>
          <w:trHeight w:val="600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A4765" w14:textId="77777777" w:rsidR="00415105" w:rsidRPr="00415105" w:rsidRDefault="00415105" w:rsidP="004151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E367" w14:textId="77777777" w:rsidR="00415105" w:rsidRPr="00415105" w:rsidRDefault="00415105" w:rsidP="004151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GIT Seguimiento y Monitoreo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CDF7" w14:textId="77777777" w:rsidR="00415105" w:rsidRPr="00415105" w:rsidRDefault="00415105" w:rsidP="0041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37DFA" w14:textId="77777777" w:rsidR="00415105" w:rsidRPr="00415105" w:rsidRDefault="00415105" w:rsidP="0041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4ECC3" w14:textId="77777777" w:rsidR="00415105" w:rsidRPr="00415105" w:rsidRDefault="00415105" w:rsidP="0041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C1F1" w14:textId="77777777" w:rsidR="00415105" w:rsidRPr="00415105" w:rsidRDefault="00415105" w:rsidP="0041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C10DE" w14:textId="77777777" w:rsidR="00415105" w:rsidRPr="00415105" w:rsidRDefault="00415105" w:rsidP="0041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F815" w14:textId="77777777" w:rsidR="00415105" w:rsidRPr="00415105" w:rsidRDefault="00415105" w:rsidP="0041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</w:tr>
      <w:tr w:rsidR="00415105" w:rsidRPr="00415105" w14:paraId="37A93FE9" w14:textId="77777777" w:rsidTr="00415105">
        <w:trPr>
          <w:trHeight w:val="1200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0807" w14:textId="77777777" w:rsidR="00415105" w:rsidRPr="00415105" w:rsidRDefault="00415105" w:rsidP="004151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Subdirección General de Programas y Proyectos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A5FF" w14:textId="77777777" w:rsidR="00415105" w:rsidRPr="00415105" w:rsidRDefault="00415105" w:rsidP="004151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Subdirección General de Programas y Proyectos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5FCFB" w14:textId="77777777" w:rsidR="00415105" w:rsidRPr="00415105" w:rsidRDefault="00415105" w:rsidP="0041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15C1" w14:textId="77777777" w:rsidR="00415105" w:rsidRPr="00415105" w:rsidRDefault="00415105" w:rsidP="0041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6E85" w14:textId="77777777" w:rsidR="00415105" w:rsidRPr="00415105" w:rsidRDefault="00415105" w:rsidP="0041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C33F" w14:textId="77777777" w:rsidR="00415105" w:rsidRPr="00415105" w:rsidRDefault="00415105" w:rsidP="0041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4D68" w14:textId="77777777" w:rsidR="00415105" w:rsidRPr="00415105" w:rsidRDefault="00415105" w:rsidP="0041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782FF" w14:textId="77777777" w:rsidR="00415105" w:rsidRPr="00415105" w:rsidRDefault="00415105" w:rsidP="0041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</w:tr>
      <w:tr w:rsidR="00415105" w:rsidRPr="00415105" w14:paraId="0C3759CF" w14:textId="77777777" w:rsidTr="00415105">
        <w:trPr>
          <w:trHeight w:val="300"/>
        </w:trPr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AE39" w14:textId="77777777" w:rsidR="00415105" w:rsidRPr="00415105" w:rsidRDefault="00415105" w:rsidP="0041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Total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9C614" w14:textId="77777777" w:rsidR="00415105" w:rsidRPr="00415105" w:rsidRDefault="00415105" w:rsidP="0041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2400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0D364" w14:textId="77777777" w:rsidR="00415105" w:rsidRPr="00415105" w:rsidRDefault="00415105" w:rsidP="0041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A9346" w14:textId="77777777" w:rsidR="00415105" w:rsidRPr="00415105" w:rsidRDefault="00415105" w:rsidP="0041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2413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0A64A" w14:textId="77777777" w:rsidR="00415105" w:rsidRPr="00415105" w:rsidRDefault="00415105" w:rsidP="0041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788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8581F" w14:textId="77777777" w:rsidR="00415105" w:rsidRPr="00415105" w:rsidRDefault="00415105" w:rsidP="0041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9852F" w14:textId="77777777" w:rsidR="00415105" w:rsidRPr="00415105" w:rsidRDefault="00415105" w:rsidP="0041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415105">
              <w:rPr>
                <w:rFonts w:ascii="Calibri" w:eastAsia="Times New Roman" w:hAnsi="Calibri" w:cs="Times New Roman"/>
                <w:color w:val="000000"/>
                <w:lang w:eastAsia="es-CO"/>
              </w:rPr>
              <w:t>795</w:t>
            </w:r>
          </w:p>
        </w:tc>
      </w:tr>
    </w:tbl>
    <w:p w14:paraId="1B6C9988" w14:textId="77777777" w:rsidR="00B430C4" w:rsidRPr="00A14237" w:rsidRDefault="00B430C4" w:rsidP="00B430C4">
      <w:pPr>
        <w:spacing w:after="0"/>
        <w:jc w:val="both"/>
        <w:rPr>
          <w:rFonts w:ascii="Verdana" w:hAnsi="Verdana" w:cs="Vrinda"/>
          <w:sz w:val="20"/>
          <w:szCs w:val="20"/>
        </w:rPr>
      </w:pPr>
      <w:r w:rsidRPr="00A14237">
        <w:rPr>
          <w:rFonts w:ascii="Verdana" w:hAnsi="Verdana" w:cs="Vrinda"/>
          <w:sz w:val="20"/>
          <w:szCs w:val="20"/>
        </w:rPr>
        <w:t xml:space="preserve">El detalle de los radicados se observa en el anexo del </w:t>
      </w:r>
      <w:r>
        <w:rPr>
          <w:rFonts w:ascii="Verdana" w:hAnsi="Verdana" w:cs="Vrinda"/>
          <w:sz w:val="20"/>
          <w:szCs w:val="20"/>
        </w:rPr>
        <w:t>reporte.</w:t>
      </w:r>
    </w:p>
    <w:p w14:paraId="7647E68E" w14:textId="77777777" w:rsidR="00C2730B" w:rsidRPr="00A14237" w:rsidRDefault="00C2730B" w:rsidP="003F137F">
      <w:pPr>
        <w:spacing w:after="0"/>
        <w:jc w:val="both"/>
        <w:rPr>
          <w:rFonts w:ascii="Verdana" w:hAnsi="Verdana" w:cs="Vrinda"/>
          <w:sz w:val="20"/>
          <w:szCs w:val="20"/>
        </w:rPr>
      </w:pPr>
    </w:p>
    <w:p w14:paraId="3F64DE08" w14:textId="77777777" w:rsidR="00381EC9" w:rsidRPr="00A14237" w:rsidRDefault="00B51568" w:rsidP="003F137F">
      <w:pPr>
        <w:pStyle w:val="Ttulo2"/>
        <w:numPr>
          <w:ilvl w:val="0"/>
          <w:numId w:val="28"/>
        </w:numPr>
        <w:jc w:val="both"/>
        <w:rPr>
          <w:rFonts w:ascii="Verdana" w:hAnsi="Verdana"/>
          <w:b/>
          <w:color w:val="auto"/>
          <w:sz w:val="20"/>
          <w:szCs w:val="20"/>
        </w:rPr>
      </w:pPr>
      <w:bookmarkStart w:id="20" w:name="_Toc18925704"/>
      <w:r w:rsidRPr="00A14237">
        <w:rPr>
          <w:rFonts w:ascii="Verdana" w:hAnsi="Verdana"/>
          <w:b/>
          <w:color w:val="auto"/>
          <w:sz w:val="20"/>
          <w:szCs w:val="20"/>
        </w:rPr>
        <w:t>Efectividad en el s</w:t>
      </w:r>
      <w:r w:rsidR="00381EC9" w:rsidRPr="00A14237">
        <w:rPr>
          <w:rFonts w:ascii="Verdana" w:hAnsi="Verdana"/>
          <w:b/>
          <w:color w:val="auto"/>
          <w:sz w:val="20"/>
          <w:szCs w:val="20"/>
        </w:rPr>
        <w:t xml:space="preserve">eguimiento </w:t>
      </w:r>
      <w:r w:rsidRPr="00A14237">
        <w:rPr>
          <w:rFonts w:ascii="Verdana" w:hAnsi="Verdana"/>
          <w:b/>
          <w:color w:val="auto"/>
          <w:sz w:val="20"/>
          <w:szCs w:val="20"/>
        </w:rPr>
        <w:t xml:space="preserve">a </w:t>
      </w:r>
      <w:r w:rsidR="00381EC9" w:rsidRPr="00A14237">
        <w:rPr>
          <w:rFonts w:ascii="Verdana" w:hAnsi="Verdana"/>
          <w:b/>
          <w:color w:val="auto"/>
          <w:sz w:val="20"/>
          <w:szCs w:val="20"/>
        </w:rPr>
        <w:t xml:space="preserve">peticiones </w:t>
      </w:r>
      <w:r w:rsidR="00664F10">
        <w:rPr>
          <w:rFonts w:ascii="Verdana" w:hAnsi="Verdana"/>
          <w:b/>
          <w:color w:val="auto"/>
          <w:sz w:val="20"/>
          <w:szCs w:val="20"/>
        </w:rPr>
        <w:t>pendientes de gestión o cierre en Delta</w:t>
      </w:r>
      <w:bookmarkEnd w:id="20"/>
    </w:p>
    <w:p w14:paraId="63D0EA51" w14:textId="77777777" w:rsidR="009D0AF2" w:rsidRDefault="009D0AF2" w:rsidP="00872143">
      <w:pPr>
        <w:pStyle w:val="Descripcin"/>
        <w:numPr>
          <w:ilvl w:val="0"/>
          <w:numId w:val="30"/>
        </w:numPr>
        <w:jc w:val="center"/>
        <w:rPr>
          <w:rFonts w:ascii="Verdana" w:hAnsi="Verdana"/>
          <w:color w:val="auto"/>
          <w:sz w:val="20"/>
          <w:szCs w:val="20"/>
        </w:rPr>
      </w:pPr>
      <w:r w:rsidRPr="00A14237">
        <w:rPr>
          <w:rFonts w:ascii="Verdana" w:hAnsi="Verdana"/>
          <w:b/>
          <w:color w:val="auto"/>
          <w:sz w:val="20"/>
          <w:szCs w:val="20"/>
        </w:rPr>
        <w:t xml:space="preserve">Ilustración </w:t>
      </w:r>
      <w:r w:rsidRPr="00A14237">
        <w:rPr>
          <w:rFonts w:ascii="Verdana" w:hAnsi="Verdana"/>
          <w:b/>
          <w:color w:val="auto"/>
          <w:sz w:val="20"/>
          <w:szCs w:val="20"/>
        </w:rPr>
        <w:fldChar w:fldCharType="begin"/>
      </w:r>
      <w:r w:rsidRPr="00A14237">
        <w:rPr>
          <w:rFonts w:ascii="Verdana" w:hAnsi="Verdana"/>
          <w:b/>
          <w:color w:val="auto"/>
          <w:sz w:val="20"/>
          <w:szCs w:val="20"/>
        </w:rPr>
        <w:instrText xml:space="preserve"> SEQ Ilustración \* ARABIC </w:instrText>
      </w:r>
      <w:r w:rsidRPr="00A14237">
        <w:rPr>
          <w:rFonts w:ascii="Verdana" w:hAnsi="Verdana"/>
          <w:b/>
          <w:color w:val="auto"/>
          <w:sz w:val="20"/>
          <w:szCs w:val="20"/>
        </w:rPr>
        <w:fldChar w:fldCharType="separate"/>
      </w:r>
      <w:r w:rsidR="00055003">
        <w:rPr>
          <w:rFonts w:ascii="Verdana" w:hAnsi="Verdana"/>
          <w:b/>
          <w:noProof/>
          <w:color w:val="auto"/>
          <w:sz w:val="20"/>
          <w:szCs w:val="20"/>
        </w:rPr>
        <w:t>1</w:t>
      </w:r>
      <w:r w:rsidRPr="00A14237">
        <w:rPr>
          <w:rFonts w:ascii="Verdana" w:hAnsi="Verdana"/>
          <w:b/>
          <w:color w:val="auto"/>
          <w:sz w:val="20"/>
          <w:szCs w:val="20"/>
        </w:rPr>
        <w:fldChar w:fldCharType="end"/>
      </w:r>
      <w:r w:rsidRPr="00A14237">
        <w:rPr>
          <w:rFonts w:ascii="Verdana" w:hAnsi="Verdana"/>
          <w:b/>
          <w:color w:val="auto"/>
          <w:sz w:val="20"/>
          <w:szCs w:val="20"/>
        </w:rPr>
        <w:t>.</w:t>
      </w:r>
      <w:r w:rsidRPr="00A14237">
        <w:rPr>
          <w:rFonts w:ascii="Verdana" w:hAnsi="Verdana"/>
          <w:color w:val="auto"/>
          <w:sz w:val="20"/>
          <w:szCs w:val="20"/>
        </w:rPr>
        <w:t xml:space="preserve"> Cantidad de peticiones vencidas</w:t>
      </w:r>
    </w:p>
    <w:p w14:paraId="51F3508B" w14:textId="20550E61" w:rsidR="00872143" w:rsidRDefault="00872143" w:rsidP="009D0AF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</w:t>
      </w:r>
      <w:r w:rsidR="00E06857">
        <w:rPr>
          <w:noProof/>
        </w:rPr>
        <w:drawing>
          <wp:inline distT="0" distB="0" distL="0" distR="0" wp14:anchorId="7A1550FD" wp14:editId="1ED0EB21">
            <wp:extent cx="4572000" cy="2743200"/>
            <wp:effectExtent l="0" t="0" r="0" b="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2CCEECA4-17E5-4A4F-B02F-A7FE48F0C56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FA2DCDE" w14:textId="7E6A4DEE" w:rsidR="009D0AF2" w:rsidRPr="00A14237" w:rsidRDefault="009D0AF2" w:rsidP="009D0AF2">
      <w:pPr>
        <w:jc w:val="both"/>
        <w:rPr>
          <w:rFonts w:ascii="Verdana" w:hAnsi="Verdana"/>
          <w:sz w:val="20"/>
          <w:szCs w:val="20"/>
        </w:rPr>
      </w:pPr>
      <w:r w:rsidRPr="00A14237">
        <w:rPr>
          <w:rFonts w:ascii="Verdana" w:hAnsi="Verdana"/>
          <w:sz w:val="20"/>
          <w:szCs w:val="20"/>
        </w:rPr>
        <w:lastRenderedPageBreak/>
        <w:t xml:space="preserve">En el proceso de mejora </w:t>
      </w:r>
      <w:r w:rsidR="00664F10">
        <w:rPr>
          <w:rFonts w:ascii="Verdana" w:hAnsi="Verdana"/>
          <w:sz w:val="20"/>
          <w:szCs w:val="20"/>
        </w:rPr>
        <w:t xml:space="preserve">a la </w:t>
      </w:r>
      <w:r w:rsidRPr="00A14237">
        <w:rPr>
          <w:rFonts w:ascii="Verdana" w:hAnsi="Verdana"/>
          <w:sz w:val="20"/>
          <w:szCs w:val="20"/>
        </w:rPr>
        <w:t xml:space="preserve">gestión de peticiones en la Entidad, se </w:t>
      </w:r>
      <w:r w:rsidR="00664F10">
        <w:rPr>
          <w:rFonts w:ascii="Verdana" w:hAnsi="Verdana"/>
          <w:sz w:val="20"/>
          <w:szCs w:val="20"/>
        </w:rPr>
        <w:t xml:space="preserve">fortaleció </w:t>
      </w:r>
      <w:r w:rsidRPr="00A14237">
        <w:rPr>
          <w:rFonts w:ascii="Verdana" w:hAnsi="Verdana"/>
          <w:sz w:val="20"/>
          <w:szCs w:val="20"/>
        </w:rPr>
        <w:t xml:space="preserve">desde el GIT Participación Ciudadana de la Secretaría General </w:t>
      </w:r>
      <w:r w:rsidR="00664F10">
        <w:rPr>
          <w:rFonts w:ascii="Verdana" w:hAnsi="Verdana"/>
          <w:sz w:val="20"/>
          <w:szCs w:val="20"/>
        </w:rPr>
        <w:t xml:space="preserve">el </w:t>
      </w:r>
      <w:r w:rsidRPr="00A14237">
        <w:rPr>
          <w:rFonts w:ascii="Verdana" w:hAnsi="Verdana"/>
          <w:sz w:val="20"/>
          <w:szCs w:val="20"/>
        </w:rPr>
        <w:t xml:space="preserve">esquema de seguimiento </w:t>
      </w:r>
      <w:r w:rsidR="00664F10">
        <w:rPr>
          <w:rFonts w:ascii="Verdana" w:hAnsi="Verdana"/>
          <w:sz w:val="20"/>
          <w:szCs w:val="20"/>
        </w:rPr>
        <w:t xml:space="preserve">detallado a la gestión de peticiones por </w:t>
      </w:r>
      <w:r w:rsidR="006C4DE9">
        <w:rPr>
          <w:rFonts w:ascii="Verdana" w:hAnsi="Verdana"/>
          <w:sz w:val="20"/>
          <w:szCs w:val="20"/>
        </w:rPr>
        <w:t xml:space="preserve">área y </w:t>
      </w:r>
      <w:r w:rsidR="00664F10">
        <w:rPr>
          <w:rFonts w:ascii="Verdana" w:hAnsi="Verdana"/>
          <w:sz w:val="20"/>
          <w:szCs w:val="20"/>
        </w:rPr>
        <w:t>funcionario</w:t>
      </w:r>
      <w:r w:rsidRPr="00A14237">
        <w:rPr>
          <w:rFonts w:ascii="Verdana" w:hAnsi="Verdana"/>
          <w:sz w:val="20"/>
          <w:szCs w:val="20"/>
        </w:rPr>
        <w:t>.</w:t>
      </w:r>
    </w:p>
    <w:p w14:paraId="26001AAD" w14:textId="6490D7A3" w:rsidR="009D0AF2" w:rsidRDefault="00E333F7" w:rsidP="009D0AF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El </w:t>
      </w:r>
      <w:r w:rsidR="009D0AF2" w:rsidRPr="00A14237">
        <w:rPr>
          <w:rFonts w:ascii="Verdana" w:hAnsi="Verdana"/>
          <w:sz w:val="20"/>
          <w:szCs w:val="20"/>
        </w:rPr>
        <w:t xml:space="preserve">esquema de seguimiento a la gestión de peticiones </w:t>
      </w:r>
      <w:r>
        <w:rPr>
          <w:rFonts w:ascii="Verdana" w:hAnsi="Verdana"/>
          <w:sz w:val="20"/>
          <w:szCs w:val="20"/>
        </w:rPr>
        <w:t>para el 3</w:t>
      </w:r>
      <w:r w:rsidR="003A0609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 xml:space="preserve"> </w:t>
      </w:r>
      <w:r w:rsidR="009D0AF2" w:rsidRPr="00A14237">
        <w:rPr>
          <w:rFonts w:ascii="Verdana" w:hAnsi="Verdana"/>
          <w:sz w:val="20"/>
          <w:szCs w:val="20"/>
        </w:rPr>
        <w:t xml:space="preserve">de </w:t>
      </w:r>
      <w:r w:rsidR="003A0609">
        <w:rPr>
          <w:rFonts w:ascii="Verdana" w:hAnsi="Verdana"/>
          <w:sz w:val="20"/>
          <w:szCs w:val="20"/>
        </w:rPr>
        <w:t>mayo</w:t>
      </w:r>
      <w:r>
        <w:rPr>
          <w:rFonts w:ascii="Verdana" w:hAnsi="Verdana"/>
          <w:sz w:val="20"/>
          <w:szCs w:val="20"/>
        </w:rPr>
        <w:t xml:space="preserve"> </w:t>
      </w:r>
      <w:r w:rsidR="009D0AF2" w:rsidRPr="00A14237">
        <w:rPr>
          <w:rFonts w:ascii="Verdana" w:hAnsi="Verdana"/>
          <w:sz w:val="20"/>
          <w:szCs w:val="20"/>
        </w:rPr>
        <w:t>del 2019 con</w:t>
      </w:r>
      <w:r>
        <w:rPr>
          <w:rFonts w:ascii="Verdana" w:hAnsi="Verdana"/>
          <w:sz w:val="20"/>
          <w:szCs w:val="20"/>
        </w:rPr>
        <w:t xml:space="preserve">taba con </w:t>
      </w:r>
      <w:r w:rsidR="00E06857">
        <w:rPr>
          <w:rFonts w:ascii="Verdana" w:hAnsi="Verdana"/>
          <w:sz w:val="20"/>
          <w:szCs w:val="20"/>
        </w:rPr>
        <w:t>148</w:t>
      </w:r>
      <w:r w:rsidR="009D0AF2" w:rsidRPr="00A14237">
        <w:rPr>
          <w:rFonts w:ascii="Verdana" w:hAnsi="Verdana"/>
          <w:sz w:val="20"/>
          <w:szCs w:val="20"/>
        </w:rPr>
        <w:t xml:space="preserve"> peticiones vencidas y al 3</w:t>
      </w:r>
      <w:r w:rsidR="003A0609">
        <w:rPr>
          <w:rFonts w:ascii="Verdana" w:hAnsi="Verdana"/>
          <w:sz w:val="20"/>
          <w:szCs w:val="20"/>
        </w:rPr>
        <w:t>0</w:t>
      </w:r>
      <w:r w:rsidR="009D0AF2" w:rsidRPr="00A14237">
        <w:rPr>
          <w:rFonts w:ascii="Verdana" w:hAnsi="Verdana"/>
          <w:sz w:val="20"/>
          <w:szCs w:val="20"/>
        </w:rPr>
        <w:t xml:space="preserve"> de </w:t>
      </w:r>
      <w:r w:rsidR="003A0609">
        <w:rPr>
          <w:rFonts w:ascii="Verdana" w:hAnsi="Verdana"/>
          <w:sz w:val="20"/>
          <w:szCs w:val="20"/>
        </w:rPr>
        <w:t>junio</w:t>
      </w:r>
      <w:r w:rsidR="009D0AF2" w:rsidRPr="00A14237">
        <w:rPr>
          <w:rFonts w:ascii="Verdana" w:hAnsi="Verdana"/>
          <w:sz w:val="20"/>
          <w:szCs w:val="20"/>
        </w:rPr>
        <w:t xml:space="preserve"> del 2019 se cuenta co</w:t>
      </w:r>
      <w:r w:rsidR="006A7525">
        <w:rPr>
          <w:rFonts w:ascii="Verdana" w:hAnsi="Verdana"/>
          <w:sz w:val="20"/>
          <w:szCs w:val="20"/>
        </w:rPr>
        <w:t xml:space="preserve">n </w:t>
      </w:r>
      <w:r w:rsidR="00971EB7">
        <w:rPr>
          <w:rFonts w:ascii="Verdana" w:hAnsi="Verdana"/>
          <w:sz w:val="20"/>
          <w:szCs w:val="20"/>
        </w:rPr>
        <w:t>69</w:t>
      </w:r>
      <w:r w:rsidR="006A7525">
        <w:rPr>
          <w:rFonts w:ascii="Verdana" w:hAnsi="Verdana"/>
          <w:sz w:val="20"/>
          <w:szCs w:val="20"/>
        </w:rPr>
        <w:t xml:space="preserve"> </w:t>
      </w:r>
      <w:r w:rsidR="009D0AF2" w:rsidRPr="00A14237">
        <w:rPr>
          <w:rFonts w:ascii="Verdana" w:hAnsi="Verdana"/>
          <w:sz w:val="20"/>
          <w:szCs w:val="20"/>
        </w:rPr>
        <w:t xml:space="preserve">peticiones vencidas, con </w:t>
      </w:r>
      <w:r>
        <w:rPr>
          <w:rFonts w:ascii="Verdana" w:hAnsi="Verdana"/>
          <w:sz w:val="20"/>
          <w:szCs w:val="20"/>
        </w:rPr>
        <w:t>un</w:t>
      </w:r>
      <w:r w:rsidR="003A0609">
        <w:rPr>
          <w:rFonts w:ascii="Verdana" w:hAnsi="Verdana"/>
          <w:sz w:val="20"/>
          <w:szCs w:val="20"/>
        </w:rPr>
        <w:t xml:space="preserve">a efectividad </w:t>
      </w:r>
      <w:r w:rsidR="009D0AF2" w:rsidRPr="00A14237">
        <w:rPr>
          <w:rFonts w:ascii="Verdana" w:hAnsi="Verdana"/>
          <w:sz w:val="20"/>
          <w:szCs w:val="20"/>
        </w:rPr>
        <w:t xml:space="preserve">del </w:t>
      </w:r>
      <w:r w:rsidR="00E06857">
        <w:rPr>
          <w:rFonts w:ascii="Verdana" w:hAnsi="Verdana"/>
          <w:sz w:val="20"/>
          <w:szCs w:val="20"/>
        </w:rPr>
        <w:t>53</w:t>
      </w:r>
      <w:r w:rsidR="006A7525" w:rsidRPr="00F9747E">
        <w:rPr>
          <w:rFonts w:ascii="Verdana" w:hAnsi="Verdana"/>
          <w:sz w:val="20"/>
          <w:szCs w:val="20"/>
        </w:rPr>
        <w:t>%</w:t>
      </w:r>
      <w:r w:rsidR="003A0609">
        <w:rPr>
          <w:rFonts w:ascii="Verdana" w:hAnsi="Verdana"/>
          <w:sz w:val="20"/>
          <w:szCs w:val="20"/>
        </w:rPr>
        <w:t>.</w:t>
      </w:r>
    </w:p>
    <w:p w14:paraId="23AD7E74" w14:textId="77777777" w:rsidR="00F964CB" w:rsidRDefault="00F964CB" w:rsidP="009D0AF2">
      <w:pPr>
        <w:jc w:val="both"/>
        <w:rPr>
          <w:rFonts w:ascii="Verdana" w:hAnsi="Verdana"/>
          <w:sz w:val="20"/>
          <w:szCs w:val="20"/>
        </w:rPr>
      </w:pPr>
    </w:p>
    <w:p w14:paraId="034A4A47" w14:textId="77777777" w:rsidR="003C36D9" w:rsidRPr="00A14237" w:rsidRDefault="003C36D9" w:rsidP="00BF420B">
      <w:pPr>
        <w:pStyle w:val="Ttulo2"/>
        <w:numPr>
          <w:ilvl w:val="0"/>
          <w:numId w:val="28"/>
        </w:numPr>
        <w:jc w:val="both"/>
        <w:rPr>
          <w:rFonts w:ascii="Verdana" w:hAnsi="Verdana"/>
          <w:b/>
          <w:color w:val="auto"/>
          <w:sz w:val="20"/>
          <w:szCs w:val="20"/>
        </w:rPr>
      </w:pPr>
      <w:bookmarkStart w:id="21" w:name="_Toc18925705"/>
      <w:r w:rsidRPr="00A14237">
        <w:rPr>
          <w:rFonts w:ascii="Verdana" w:hAnsi="Verdana"/>
          <w:b/>
          <w:color w:val="auto"/>
          <w:sz w:val="20"/>
          <w:szCs w:val="20"/>
        </w:rPr>
        <w:t>Alertas</w:t>
      </w:r>
      <w:bookmarkEnd w:id="21"/>
      <w:r w:rsidRPr="00A14237">
        <w:rPr>
          <w:rFonts w:ascii="Verdana" w:hAnsi="Verdana"/>
          <w:b/>
          <w:color w:val="auto"/>
          <w:sz w:val="20"/>
          <w:szCs w:val="20"/>
        </w:rPr>
        <w:t xml:space="preserve"> </w:t>
      </w:r>
    </w:p>
    <w:p w14:paraId="0BBCF167" w14:textId="77777777" w:rsidR="003C36D9" w:rsidRPr="00A14237" w:rsidRDefault="003C36D9" w:rsidP="003C36D9">
      <w:pPr>
        <w:rPr>
          <w:rFonts w:ascii="Verdana" w:hAnsi="Verdana"/>
          <w:sz w:val="20"/>
          <w:szCs w:val="20"/>
        </w:rPr>
      </w:pPr>
      <w:r w:rsidRPr="00A14237">
        <w:rPr>
          <w:rFonts w:ascii="Verdana" w:hAnsi="Verdana"/>
          <w:sz w:val="20"/>
          <w:szCs w:val="20"/>
        </w:rPr>
        <w:t>Las principales alertas a la gestión de peticiones son:</w:t>
      </w:r>
    </w:p>
    <w:p w14:paraId="6A85ACAB" w14:textId="77777777" w:rsidR="003C36D9" w:rsidRDefault="003C36D9" w:rsidP="001C1950">
      <w:pPr>
        <w:pStyle w:val="Prrafodelista"/>
        <w:numPr>
          <w:ilvl w:val="0"/>
          <w:numId w:val="29"/>
        </w:numPr>
        <w:jc w:val="both"/>
        <w:rPr>
          <w:rFonts w:ascii="Verdana" w:eastAsiaTheme="minorHAnsi" w:hAnsi="Verdana" w:cstheme="minorBidi"/>
          <w:sz w:val="20"/>
          <w:szCs w:val="20"/>
          <w:lang w:eastAsia="en-US"/>
        </w:rPr>
      </w:pPr>
      <w:r w:rsidRPr="00A14237">
        <w:rPr>
          <w:rFonts w:ascii="Verdana" w:eastAsiaTheme="minorHAnsi" w:hAnsi="Verdana" w:cstheme="minorBidi"/>
          <w:sz w:val="20"/>
          <w:szCs w:val="20"/>
          <w:lang w:eastAsia="en-US"/>
        </w:rPr>
        <w:t xml:space="preserve">El GIT Participación Ciudadana </w:t>
      </w:r>
      <w:r w:rsidR="001C1950" w:rsidRPr="00A14237">
        <w:rPr>
          <w:rFonts w:ascii="Verdana" w:eastAsiaTheme="minorHAnsi" w:hAnsi="Verdana" w:cstheme="minorBidi"/>
          <w:sz w:val="20"/>
          <w:szCs w:val="20"/>
          <w:lang w:eastAsia="en-US"/>
        </w:rPr>
        <w:t>debe fortalecer junto con el Operador del Centro de Contacto el proceso de gestión de peticiones</w:t>
      </w:r>
      <w:r w:rsidR="006C4DE9">
        <w:rPr>
          <w:rFonts w:ascii="Verdana" w:eastAsiaTheme="minorHAnsi" w:hAnsi="Verdana" w:cstheme="minorBidi"/>
          <w:sz w:val="20"/>
          <w:szCs w:val="20"/>
          <w:lang w:eastAsia="en-US"/>
        </w:rPr>
        <w:t>,</w:t>
      </w:r>
      <w:r w:rsidR="001C1950" w:rsidRPr="00A14237">
        <w:rPr>
          <w:rFonts w:ascii="Verdana" w:eastAsiaTheme="minorHAnsi" w:hAnsi="Verdana" w:cstheme="minorBidi"/>
          <w:sz w:val="20"/>
          <w:szCs w:val="20"/>
          <w:lang w:eastAsia="en-US"/>
        </w:rPr>
        <w:t xml:space="preserve"> para garantizar la calidad del servicio y oportunidad de respuesta. Para lo cual se </w:t>
      </w:r>
      <w:r w:rsidR="006C4DE9">
        <w:rPr>
          <w:rFonts w:ascii="Verdana" w:eastAsiaTheme="minorHAnsi" w:hAnsi="Verdana" w:cstheme="minorBidi"/>
          <w:sz w:val="20"/>
          <w:szCs w:val="20"/>
          <w:lang w:eastAsia="en-US"/>
        </w:rPr>
        <w:t xml:space="preserve">está desarrollando </w:t>
      </w:r>
      <w:r w:rsidR="001C1950" w:rsidRPr="00A14237">
        <w:rPr>
          <w:rFonts w:ascii="Verdana" w:eastAsiaTheme="minorHAnsi" w:hAnsi="Verdana" w:cstheme="minorBidi"/>
          <w:sz w:val="20"/>
          <w:szCs w:val="20"/>
          <w:lang w:eastAsia="en-US"/>
        </w:rPr>
        <w:t xml:space="preserve">un plan de mejoramiento </w:t>
      </w:r>
      <w:r w:rsidR="006C4DE9">
        <w:rPr>
          <w:rFonts w:ascii="Verdana" w:eastAsiaTheme="minorHAnsi" w:hAnsi="Verdana" w:cstheme="minorBidi"/>
          <w:sz w:val="20"/>
          <w:szCs w:val="20"/>
          <w:lang w:eastAsia="en-US"/>
        </w:rPr>
        <w:t>con el apoyo de</w:t>
      </w:r>
      <w:r w:rsidR="001C1950" w:rsidRPr="00A14237">
        <w:rPr>
          <w:rFonts w:ascii="Verdana" w:eastAsiaTheme="minorHAnsi" w:hAnsi="Verdana" w:cstheme="minorBidi"/>
          <w:sz w:val="20"/>
          <w:szCs w:val="20"/>
          <w:lang w:eastAsia="en-US"/>
        </w:rPr>
        <w:t xml:space="preserve"> la Secretaría General. </w:t>
      </w:r>
    </w:p>
    <w:p w14:paraId="253E1B6D" w14:textId="77777777" w:rsidR="006C4DE9" w:rsidRPr="00A14237" w:rsidRDefault="006C4DE9" w:rsidP="006C4DE9">
      <w:pPr>
        <w:pStyle w:val="Prrafodelista"/>
        <w:ind w:left="360"/>
        <w:jc w:val="both"/>
        <w:rPr>
          <w:rFonts w:ascii="Verdana" w:eastAsiaTheme="minorHAnsi" w:hAnsi="Verdana" w:cstheme="minorBidi"/>
          <w:sz w:val="20"/>
          <w:szCs w:val="20"/>
          <w:lang w:eastAsia="en-US"/>
        </w:rPr>
      </w:pPr>
    </w:p>
    <w:p w14:paraId="5AAEEF60" w14:textId="77777777" w:rsidR="003C36D9" w:rsidRDefault="003C36D9" w:rsidP="001C1950">
      <w:pPr>
        <w:pStyle w:val="Prrafodelista"/>
        <w:numPr>
          <w:ilvl w:val="0"/>
          <w:numId w:val="29"/>
        </w:numPr>
        <w:jc w:val="both"/>
        <w:rPr>
          <w:rFonts w:ascii="Verdana" w:eastAsiaTheme="minorHAnsi" w:hAnsi="Verdana" w:cstheme="minorBidi"/>
          <w:sz w:val="20"/>
          <w:szCs w:val="20"/>
          <w:lang w:eastAsia="en-US"/>
        </w:rPr>
      </w:pPr>
      <w:r w:rsidRPr="00A14237">
        <w:rPr>
          <w:rFonts w:ascii="Verdana" w:eastAsiaTheme="minorHAnsi" w:hAnsi="Verdana" w:cstheme="minorBidi"/>
          <w:sz w:val="20"/>
          <w:szCs w:val="20"/>
          <w:lang w:eastAsia="en-US"/>
        </w:rPr>
        <w:t xml:space="preserve">Se requiere adoptar en los funcionarios de la Entidad la cultura de la respuesta oportuna de peticiones </w:t>
      </w:r>
      <w:r w:rsidR="001C1950" w:rsidRPr="00A14237">
        <w:rPr>
          <w:rFonts w:ascii="Verdana" w:eastAsiaTheme="minorHAnsi" w:hAnsi="Verdana" w:cstheme="minorBidi"/>
          <w:sz w:val="20"/>
          <w:szCs w:val="20"/>
          <w:lang w:eastAsia="en-US"/>
        </w:rPr>
        <w:t xml:space="preserve">y el cierre de la gestión en Delta, dentro de los tiempos establecidos para el tipo de petición, </w:t>
      </w:r>
      <w:r w:rsidRPr="00A14237">
        <w:rPr>
          <w:rFonts w:ascii="Verdana" w:eastAsiaTheme="minorHAnsi" w:hAnsi="Verdana" w:cstheme="minorBidi"/>
          <w:sz w:val="20"/>
          <w:szCs w:val="20"/>
          <w:lang w:eastAsia="en-US"/>
        </w:rPr>
        <w:t>con el propósito de evitar el vencimiento de las mismas y posibles sanciones disciplinarias.</w:t>
      </w:r>
    </w:p>
    <w:p w14:paraId="04221A5C" w14:textId="77777777" w:rsidR="006C4DE9" w:rsidRPr="006C4DE9" w:rsidRDefault="006C4DE9" w:rsidP="006C4DE9">
      <w:pPr>
        <w:pStyle w:val="Prrafodelista"/>
        <w:rPr>
          <w:rFonts w:ascii="Verdana" w:eastAsiaTheme="minorHAnsi" w:hAnsi="Verdana" w:cstheme="minorBidi"/>
          <w:sz w:val="20"/>
          <w:szCs w:val="20"/>
          <w:lang w:eastAsia="en-US"/>
        </w:rPr>
      </w:pPr>
    </w:p>
    <w:p w14:paraId="2B59DECA" w14:textId="77777777" w:rsidR="003C36D9" w:rsidRPr="00A14237" w:rsidRDefault="003C36D9" w:rsidP="001C1950">
      <w:pPr>
        <w:pStyle w:val="Prrafodelista"/>
        <w:numPr>
          <w:ilvl w:val="0"/>
          <w:numId w:val="29"/>
        </w:numPr>
        <w:jc w:val="both"/>
        <w:rPr>
          <w:rFonts w:ascii="Verdana" w:eastAsiaTheme="minorHAnsi" w:hAnsi="Verdana" w:cstheme="minorBidi"/>
          <w:sz w:val="20"/>
          <w:szCs w:val="20"/>
          <w:lang w:eastAsia="en-US"/>
        </w:rPr>
      </w:pPr>
      <w:r w:rsidRPr="00A14237">
        <w:rPr>
          <w:rFonts w:ascii="Verdana" w:eastAsiaTheme="minorHAnsi" w:hAnsi="Verdana" w:cstheme="minorBidi"/>
          <w:sz w:val="20"/>
          <w:szCs w:val="20"/>
          <w:lang w:eastAsia="en-US"/>
        </w:rPr>
        <w:t>Las áreas con mayor volumen de peticiones requieren adoptar acciones o estrategias para disminuir la cantidad de peticiones</w:t>
      </w:r>
      <w:r w:rsidR="00F91B49">
        <w:rPr>
          <w:rFonts w:ascii="Verdana" w:eastAsiaTheme="minorHAnsi" w:hAnsi="Verdana" w:cstheme="minorBidi"/>
          <w:sz w:val="20"/>
          <w:szCs w:val="20"/>
          <w:lang w:eastAsia="en-US"/>
        </w:rPr>
        <w:t>,</w:t>
      </w:r>
      <w:r w:rsidRPr="00A14237">
        <w:rPr>
          <w:rFonts w:ascii="Verdana" w:eastAsiaTheme="minorHAnsi" w:hAnsi="Verdana" w:cstheme="minorBidi"/>
          <w:sz w:val="20"/>
          <w:szCs w:val="20"/>
          <w:lang w:eastAsia="en-US"/>
        </w:rPr>
        <w:t xml:space="preserve"> y así mejorar la comunicación con el ciudadano, beneficiario o parte interesada.</w:t>
      </w:r>
    </w:p>
    <w:p w14:paraId="13D26E4D" w14:textId="77777777" w:rsidR="00872143" w:rsidRPr="002E4854" w:rsidRDefault="00872143" w:rsidP="00872143">
      <w:pPr>
        <w:jc w:val="both"/>
        <w:rPr>
          <w:rFonts w:ascii="Verdana" w:hAnsi="Verdana" w:cs="Vrinda"/>
          <w:sz w:val="20"/>
          <w:szCs w:val="20"/>
        </w:rPr>
      </w:pPr>
    </w:p>
    <w:p w14:paraId="262B0AEA" w14:textId="77777777" w:rsidR="00E06857" w:rsidRDefault="00E06857" w:rsidP="00010A39">
      <w:pPr>
        <w:pStyle w:val="Ttulo2"/>
        <w:numPr>
          <w:ilvl w:val="0"/>
          <w:numId w:val="28"/>
        </w:numPr>
        <w:jc w:val="both"/>
        <w:rPr>
          <w:rFonts w:ascii="Verdana" w:hAnsi="Verdana"/>
          <w:b/>
          <w:color w:val="auto"/>
          <w:sz w:val="20"/>
          <w:szCs w:val="20"/>
        </w:rPr>
      </w:pPr>
      <w:bookmarkStart w:id="22" w:name="_Toc18925706"/>
      <w:r w:rsidRPr="00C95CF0">
        <w:rPr>
          <w:rFonts w:ascii="Verdana" w:hAnsi="Verdana"/>
          <w:b/>
          <w:color w:val="auto"/>
          <w:sz w:val="20"/>
          <w:szCs w:val="20"/>
        </w:rPr>
        <w:t xml:space="preserve">Peticiones </w:t>
      </w:r>
      <w:r>
        <w:rPr>
          <w:rFonts w:ascii="Verdana" w:hAnsi="Verdana"/>
          <w:b/>
          <w:color w:val="auto"/>
          <w:sz w:val="20"/>
          <w:szCs w:val="20"/>
        </w:rPr>
        <w:t>a</w:t>
      </w:r>
      <w:r w:rsidRPr="00C95CF0">
        <w:rPr>
          <w:rFonts w:ascii="Verdana" w:hAnsi="Verdana"/>
          <w:b/>
          <w:color w:val="auto"/>
          <w:sz w:val="20"/>
          <w:szCs w:val="20"/>
        </w:rPr>
        <w:t>rchivadas</w:t>
      </w:r>
      <w:bookmarkEnd w:id="22"/>
      <w:r w:rsidRPr="00C95CF0">
        <w:rPr>
          <w:rFonts w:ascii="Verdana" w:hAnsi="Verdana"/>
          <w:b/>
          <w:color w:val="auto"/>
          <w:sz w:val="20"/>
          <w:szCs w:val="20"/>
        </w:rPr>
        <w:t xml:space="preserve"> </w:t>
      </w:r>
    </w:p>
    <w:p w14:paraId="5C4E8BA6" w14:textId="77777777" w:rsidR="00E06857" w:rsidRDefault="00E06857" w:rsidP="00E06857">
      <w:pPr>
        <w:jc w:val="both"/>
        <w:rPr>
          <w:rFonts w:ascii="Verdana" w:hAnsi="Verdana"/>
          <w:sz w:val="20"/>
          <w:szCs w:val="20"/>
        </w:rPr>
      </w:pPr>
      <w:r w:rsidRPr="00C95CF0">
        <w:rPr>
          <w:rFonts w:ascii="Verdana" w:hAnsi="Verdana"/>
          <w:sz w:val="20"/>
          <w:szCs w:val="20"/>
        </w:rPr>
        <w:t>A continuación, se relaciona el consolidado de las peticiones sin respuesta que hacen parte de documentos informativos o duplicados a los cuales ya se les había dado contestación con otro radicado.</w:t>
      </w:r>
    </w:p>
    <w:tbl>
      <w:tblPr>
        <w:tblW w:w="7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0"/>
        <w:gridCol w:w="2000"/>
      </w:tblGrid>
      <w:tr w:rsidR="00872143" w:rsidRPr="00872143" w14:paraId="59388E99" w14:textId="77777777" w:rsidTr="00872143">
        <w:trPr>
          <w:trHeight w:val="450"/>
        </w:trPr>
        <w:tc>
          <w:tcPr>
            <w:tcW w:w="5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44546A"/>
            <w:noWrap/>
            <w:vAlign w:val="center"/>
            <w:hideMark/>
          </w:tcPr>
          <w:p w14:paraId="515CE483" w14:textId="77777777" w:rsidR="00872143" w:rsidRPr="00872143" w:rsidRDefault="00872143" w:rsidP="008721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872143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  <w:t>Prosperidad Social</w:t>
            </w:r>
          </w:p>
        </w:tc>
        <w:tc>
          <w:tcPr>
            <w:tcW w:w="20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203764"/>
            <w:vAlign w:val="center"/>
            <w:hideMark/>
          </w:tcPr>
          <w:p w14:paraId="73B74755" w14:textId="77777777" w:rsidR="00872143" w:rsidRPr="00872143" w:rsidRDefault="00872143" w:rsidP="008721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872143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  <w:t>Archivadas</w:t>
            </w:r>
          </w:p>
        </w:tc>
      </w:tr>
      <w:tr w:rsidR="00872143" w:rsidRPr="00872143" w14:paraId="5F63616E" w14:textId="77777777" w:rsidTr="00872143">
        <w:trPr>
          <w:trHeight w:val="450"/>
        </w:trPr>
        <w:tc>
          <w:tcPr>
            <w:tcW w:w="5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C37432" w14:textId="77777777" w:rsidR="00872143" w:rsidRPr="00872143" w:rsidRDefault="00872143" w:rsidP="0087214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4DA298" w14:textId="77777777" w:rsidR="00872143" w:rsidRPr="00872143" w:rsidRDefault="00872143" w:rsidP="0087214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</w:tr>
      <w:tr w:rsidR="00872143" w:rsidRPr="00872143" w14:paraId="24AC358D" w14:textId="77777777" w:rsidTr="00872143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AC5B" w14:textId="77777777" w:rsidR="00872143" w:rsidRPr="00872143" w:rsidRDefault="00872143" w:rsidP="00872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72143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General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C80B" w14:textId="77777777" w:rsidR="00872143" w:rsidRPr="00872143" w:rsidRDefault="00872143" w:rsidP="00872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72143">
              <w:rPr>
                <w:rFonts w:ascii="Calibri" w:eastAsia="Times New Roman" w:hAnsi="Calibri" w:cs="Times New Roman"/>
                <w:color w:val="000000"/>
                <w:lang w:eastAsia="es-CO"/>
              </w:rPr>
              <w:t>98</w:t>
            </w:r>
          </w:p>
        </w:tc>
      </w:tr>
      <w:tr w:rsidR="00872143" w:rsidRPr="00872143" w14:paraId="724FEE35" w14:textId="77777777" w:rsidTr="00872143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F2DD2" w14:textId="77777777" w:rsidR="00872143" w:rsidRPr="00872143" w:rsidRDefault="00872143" w:rsidP="00872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72143">
              <w:rPr>
                <w:rFonts w:ascii="Calibri" w:eastAsia="Times New Roman" w:hAnsi="Calibri" w:cs="Times New Roman"/>
                <w:color w:val="000000"/>
                <w:lang w:eastAsia="es-CO"/>
              </w:rPr>
              <w:t>Secretaría General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DC0E" w14:textId="77777777" w:rsidR="00872143" w:rsidRPr="00872143" w:rsidRDefault="00872143" w:rsidP="00872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72143">
              <w:rPr>
                <w:rFonts w:ascii="Calibri" w:eastAsia="Times New Roman" w:hAnsi="Calibri" w:cs="Times New Roman"/>
                <w:color w:val="000000"/>
                <w:lang w:eastAsia="es-CO"/>
              </w:rPr>
              <w:t>108</w:t>
            </w:r>
          </w:p>
        </w:tc>
      </w:tr>
      <w:tr w:rsidR="00872143" w:rsidRPr="00872143" w14:paraId="6055F16E" w14:textId="77777777" w:rsidTr="00872143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6175" w14:textId="77777777" w:rsidR="00872143" w:rsidRPr="00872143" w:rsidRDefault="00872143" w:rsidP="00872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72143">
              <w:rPr>
                <w:rFonts w:ascii="Calibri" w:eastAsia="Times New Roman" w:hAnsi="Calibri" w:cs="Times New Roman"/>
                <w:color w:val="000000"/>
                <w:lang w:eastAsia="es-CO"/>
              </w:rPr>
              <w:t>Subdirección General de Programas y Proyectos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CF98" w14:textId="77777777" w:rsidR="00872143" w:rsidRPr="00872143" w:rsidRDefault="00872143" w:rsidP="00872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72143">
              <w:rPr>
                <w:rFonts w:ascii="Calibri" w:eastAsia="Times New Roman" w:hAnsi="Calibri" w:cs="Times New Roman"/>
                <w:color w:val="000000"/>
                <w:lang w:eastAsia="es-CO"/>
              </w:rPr>
              <w:t>147</w:t>
            </w:r>
          </w:p>
        </w:tc>
      </w:tr>
      <w:tr w:rsidR="00872143" w:rsidRPr="00872143" w14:paraId="4EBDE761" w14:textId="77777777" w:rsidTr="00872143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E26D" w14:textId="77777777" w:rsidR="00872143" w:rsidRPr="00872143" w:rsidRDefault="00872143" w:rsidP="00872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72143">
              <w:rPr>
                <w:rFonts w:ascii="Calibri" w:eastAsia="Times New Roman" w:hAnsi="Calibri" w:cs="Times New Roman"/>
                <w:color w:val="000000"/>
                <w:lang w:eastAsia="es-CO"/>
              </w:rPr>
              <w:t>Subdirección General para la Superación de la Pobreza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44CB" w14:textId="77777777" w:rsidR="00872143" w:rsidRPr="00872143" w:rsidRDefault="00872143" w:rsidP="00872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72143">
              <w:rPr>
                <w:rFonts w:ascii="Calibri" w:eastAsia="Times New Roman" w:hAnsi="Calibri" w:cs="Times New Roman"/>
                <w:color w:val="000000"/>
                <w:lang w:eastAsia="es-CO"/>
              </w:rPr>
              <w:t>50</w:t>
            </w:r>
          </w:p>
        </w:tc>
      </w:tr>
      <w:tr w:rsidR="00872143" w:rsidRPr="00872143" w14:paraId="68122A41" w14:textId="77777777" w:rsidTr="00872143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24097" w14:textId="77777777" w:rsidR="00872143" w:rsidRPr="00872143" w:rsidRDefault="00872143" w:rsidP="008721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7214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Total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BE37" w14:textId="77777777" w:rsidR="00872143" w:rsidRPr="00872143" w:rsidRDefault="00872143" w:rsidP="008721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7214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O"/>
              </w:rPr>
              <w:t>403</w:t>
            </w:r>
          </w:p>
        </w:tc>
      </w:tr>
    </w:tbl>
    <w:p w14:paraId="26513106" w14:textId="77777777" w:rsidR="00872143" w:rsidRPr="00A14237" w:rsidRDefault="00872143" w:rsidP="003F137F">
      <w:pPr>
        <w:jc w:val="both"/>
        <w:rPr>
          <w:rFonts w:ascii="Verdana" w:hAnsi="Verdana" w:cs="Vrinda"/>
          <w:sz w:val="20"/>
          <w:szCs w:val="20"/>
        </w:rPr>
      </w:pPr>
    </w:p>
    <w:p w14:paraId="6347FEF7" w14:textId="77777777" w:rsidR="00DF41C8" w:rsidRDefault="00431511" w:rsidP="00DF41C8">
      <w:pPr>
        <w:pStyle w:val="Ttulo2"/>
        <w:numPr>
          <w:ilvl w:val="0"/>
          <w:numId w:val="28"/>
        </w:numPr>
        <w:jc w:val="both"/>
        <w:rPr>
          <w:rFonts w:ascii="Verdana" w:hAnsi="Verdana"/>
          <w:b/>
          <w:color w:val="auto"/>
          <w:sz w:val="20"/>
          <w:szCs w:val="20"/>
        </w:rPr>
      </w:pPr>
      <w:r w:rsidRPr="00A14237">
        <w:rPr>
          <w:rFonts w:ascii="Verdana" w:hAnsi="Verdana" w:cs="Vrinda"/>
          <w:sz w:val="20"/>
          <w:szCs w:val="20"/>
        </w:rPr>
        <w:t xml:space="preserve"> </w:t>
      </w:r>
      <w:bookmarkStart w:id="23" w:name="_Toc18925707"/>
      <w:r w:rsidR="00DF41C8" w:rsidRPr="00A14237">
        <w:rPr>
          <w:rFonts w:ascii="Verdana" w:hAnsi="Verdana"/>
          <w:b/>
          <w:color w:val="auto"/>
          <w:sz w:val="20"/>
          <w:szCs w:val="20"/>
        </w:rPr>
        <w:t>A</w:t>
      </w:r>
      <w:r w:rsidR="00DF41C8">
        <w:rPr>
          <w:rFonts w:ascii="Verdana" w:hAnsi="Verdana"/>
          <w:b/>
          <w:color w:val="auto"/>
          <w:sz w:val="20"/>
          <w:szCs w:val="20"/>
        </w:rPr>
        <w:t>nexo</w:t>
      </w:r>
      <w:bookmarkEnd w:id="23"/>
      <w:r w:rsidR="00DF41C8">
        <w:rPr>
          <w:rFonts w:ascii="Verdana" w:hAnsi="Verdana"/>
          <w:b/>
          <w:color w:val="auto"/>
          <w:sz w:val="20"/>
          <w:szCs w:val="20"/>
        </w:rPr>
        <w:t xml:space="preserve"> </w:t>
      </w:r>
    </w:p>
    <w:p w14:paraId="5C0D3A7F" w14:textId="51D8F3BE" w:rsidR="00DF41C8" w:rsidRPr="00F964CB" w:rsidRDefault="00E06857" w:rsidP="00F964CB">
      <w:pPr>
        <w:jc w:val="both"/>
      </w:pPr>
      <w:bookmarkStart w:id="24" w:name="_Toc5957218"/>
      <w:bookmarkStart w:id="25" w:name="_Toc15915983"/>
      <w:r w:rsidRPr="00E06857">
        <w:rPr>
          <w:rFonts w:ascii="Verdana" w:hAnsi="Verdana" w:cs="Vrinda"/>
          <w:sz w:val="20"/>
          <w:szCs w:val="20"/>
        </w:rPr>
        <w:t>El detalle de las peticiones pendientes de gestión o cierre y archivadas en Delta se observan en el archivo adjunto.</w:t>
      </w:r>
      <w:bookmarkStart w:id="26" w:name="_GoBack"/>
      <w:bookmarkEnd w:id="24"/>
      <w:bookmarkEnd w:id="25"/>
      <w:bookmarkEnd w:id="26"/>
    </w:p>
    <w:sectPr w:rsidR="00DF41C8" w:rsidRPr="00F964CB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93C749" w14:textId="77777777" w:rsidR="006A2DA3" w:rsidRDefault="006A2DA3" w:rsidP="00F92D1A">
      <w:pPr>
        <w:spacing w:after="0" w:line="240" w:lineRule="auto"/>
      </w:pPr>
      <w:r>
        <w:separator/>
      </w:r>
    </w:p>
  </w:endnote>
  <w:endnote w:type="continuationSeparator" w:id="0">
    <w:p w14:paraId="0A3AC3CD" w14:textId="77777777" w:rsidR="006A2DA3" w:rsidRDefault="006A2DA3" w:rsidP="00F92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6C269" w14:textId="77777777" w:rsidR="00872143" w:rsidRDefault="00872143" w:rsidP="00F92D1A">
    <w:pPr>
      <w:spacing w:after="0"/>
      <w:ind w:left="29" w:right="26"/>
      <w:jc w:val="center"/>
      <w:rPr>
        <w:rFonts w:ascii="Arial" w:hAnsi="Arial"/>
        <w:b/>
        <w:sz w:val="16"/>
      </w:rPr>
    </w:pPr>
    <w:r>
      <w:rPr>
        <w:rFonts w:ascii="Arial" w:hAnsi="Arial"/>
        <w:b/>
        <w:color w:val="808080"/>
        <w:sz w:val="16"/>
      </w:rPr>
      <w:t>Grupo de Participación Ciudadana</w:t>
    </w:r>
  </w:p>
  <w:p w14:paraId="10DCF3D0" w14:textId="77777777" w:rsidR="00872143" w:rsidRDefault="00872143" w:rsidP="00F92D1A">
    <w:pPr>
      <w:spacing w:after="0"/>
      <w:ind w:left="29" w:right="28"/>
      <w:jc w:val="center"/>
      <w:rPr>
        <w:rFonts w:ascii="Arial" w:hAnsi="Arial"/>
        <w:b/>
        <w:sz w:val="17"/>
      </w:rPr>
    </w:pPr>
    <w:r>
      <w:rPr>
        <w:rFonts w:ascii="Arial" w:hAnsi="Arial"/>
        <w:b/>
        <w:color w:val="808080"/>
        <w:w w:val="105"/>
        <w:sz w:val="17"/>
      </w:rPr>
      <w:t>Centro de Atención Telefónica: 018000951100 – (571) 5954410</w:t>
    </w:r>
  </w:p>
  <w:p w14:paraId="078238D9" w14:textId="77777777" w:rsidR="00872143" w:rsidRDefault="00872143" w:rsidP="00F92D1A">
    <w:pPr>
      <w:spacing w:after="0"/>
      <w:ind w:left="29" w:right="29"/>
      <w:jc w:val="center"/>
      <w:rPr>
        <w:rFonts w:ascii="Arial" w:hAnsi="Arial"/>
        <w:b/>
        <w:sz w:val="17"/>
      </w:rPr>
    </w:pPr>
    <w:r>
      <w:rPr>
        <w:rFonts w:ascii="Arial" w:hAnsi="Arial"/>
        <w:b/>
        <w:color w:val="808080"/>
        <w:w w:val="105"/>
        <w:sz w:val="17"/>
      </w:rPr>
      <w:t>Dirección de Correspondencia: Carrera 7 No. 32 - 12 Local 216 Bogotá – Colombia.</w:t>
    </w:r>
  </w:p>
  <w:p w14:paraId="29CB9ED8" w14:textId="77777777" w:rsidR="00872143" w:rsidRDefault="006A2DA3" w:rsidP="00F92D1A">
    <w:pPr>
      <w:spacing w:after="0"/>
      <w:jc w:val="center"/>
    </w:pPr>
    <w:hyperlink r:id="rId1">
      <w:r w:rsidR="00872143">
        <w:rPr>
          <w:rFonts w:ascii="Arial"/>
          <w:color w:val="0000FF"/>
          <w:w w:val="105"/>
          <w:sz w:val="17"/>
          <w:u w:val="single" w:color="0000FF"/>
        </w:rPr>
        <w:t>www.prosperidadsocial.gov.co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DDE7E" w14:textId="77777777" w:rsidR="006A2DA3" w:rsidRDefault="006A2DA3" w:rsidP="00F92D1A">
      <w:pPr>
        <w:spacing w:after="0" w:line="240" w:lineRule="auto"/>
      </w:pPr>
      <w:r>
        <w:separator/>
      </w:r>
    </w:p>
  </w:footnote>
  <w:footnote w:type="continuationSeparator" w:id="0">
    <w:p w14:paraId="5CC9696D" w14:textId="77777777" w:rsidR="006A2DA3" w:rsidRDefault="006A2DA3" w:rsidP="00F92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0004C" w14:textId="77777777" w:rsidR="00872143" w:rsidRDefault="00872143">
    <w:pPr>
      <w:pStyle w:val="Encabezado"/>
    </w:pPr>
  </w:p>
  <w:tbl>
    <w:tblPr>
      <w:tblW w:w="95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62"/>
      <w:gridCol w:w="6606"/>
    </w:tblGrid>
    <w:tr w:rsidR="00872143" w14:paraId="39227196" w14:textId="77777777" w:rsidTr="00280937">
      <w:trPr>
        <w:trHeight w:val="963"/>
        <w:tblHeader/>
      </w:trPr>
      <w:tc>
        <w:tcPr>
          <w:tcW w:w="2962" w:type="dxa"/>
          <w:tcBorders>
            <w:top w:val="double" w:sz="4" w:space="0" w:color="548DD4"/>
            <w:left w:val="double" w:sz="4" w:space="0" w:color="548DD4"/>
            <w:right w:val="double" w:sz="4" w:space="0" w:color="548DD4"/>
          </w:tcBorders>
          <w:vAlign w:val="center"/>
        </w:tcPr>
        <w:p w14:paraId="2DB84997" w14:textId="77777777" w:rsidR="00872143" w:rsidRPr="006516A1" w:rsidRDefault="00872143" w:rsidP="00F92D1A">
          <w:pPr>
            <w:ind w:right="360"/>
          </w:pPr>
          <w:bookmarkStart w:id="27" w:name="_Hlk5023531"/>
          <w:r>
            <w:rPr>
              <w:noProof/>
              <w:lang w:eastAsia="es-CO"/>
            </w:rPr>
            <w:drawing>
              <wp:inline distT="0" distB="0" distL="0" distR="0" wp14:anchorId="54D68C7B" wp14:editId="45D81DC7">
                <wp:extent cx="1657350" cy="333375"/>
                <wp:effectExtent l="0" t="0" r="0" b="9525"/>
                <wp:docPr id="8" name="Image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6AC7CED-A88B-4356-90DA-C28DF69CCC0A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>
                          <a:extLst>
                            <a:ext uri="{FF2B5EF4-FFF2-40B4-BE49-F238E27FC236}">
                              <a16:creationId xmlns:a16="http://schemas.microsoft.com/office/drawing/2014/main" id="{B6AC7CED-A88B-4356-90DA-C28DF69CCC0A}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333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6" w:type="dxa"/>
          <w:tcBorders>
            <w:top w:val="double" w:sz="4" w:space="0" w:color="548DD4"/>
            <w:left w:val="double" w:sz="4" w:space="0" w:color="548DD4"/>
            <w:right w:val="double" w:sz="4" w:space="0" w:color="548DD4"/>
          </w:tcBorders>
          <w:shd w:val="clear" w:color="auto" w:fill="auto"/>
          <w:vAlign w:val="center"/>
        </w:tcPr>
        <w:p w14:paraId="21399554" w14:textId="06C0F8DD" w:rsidR="00872143" w:rsidRPr="0094668B" w:rsidRDefault="00872143" w:rsidP="00055003">
          <w:pPr>
            <w:jc w:val="center"/>
            <w:rPr>
              <w:rFonts w:ascii="Verdana" w:hAnsi="Verdana"/>
              <w:b/>
            </w:rPr>
          </w:pPr>
          <w:r>
            <w:rPr>
              <w:rFonts w:ascii="Verdana" w:hAnsi="Verdana"/>
              <w:b/>
            </w:rPr>
            <w:t xml:space="preserve">Reporte del seguimiento a la gestión de peticiones – Canal </w:t>
          </w:r>
          <w:r w:rsidR="00F964CB">
            <w:rPr>
              <w:rFonts w:ascii="Verdana" w:hAnsi="Verdana"/>
              <w:b/>
            </w:rPr>
            <w:t>e</w:t>
          </w:r>
          <w:r>
            <w:rPr>
              <w:rFonts w:ascii="Verdana" w:hAnsi="Verdana"/>
              <w:b/>
            </w:rPr>
            <w:t>scrito</w:t>
          </w:r>
        </w:p>
      </w:tc>
    </w:tr>
  </w:tbl>
  <w:bookmarkEnd w:id="27"/>
  <w:p w14:paraId="796C5890" w14:textId="77777777" w:rsidR="00872143" w:rsidRDefault="00872143" w:rsidP="00121AB8">
    <w:pPr>
      <w:pStyle w:val="Encabezado"/>
      <w:tabs>
        <w:tab w:val="clear" w:pos="4419"/>
        <w:tab w:val="clear" w:pos="8838"/>
        <w:tab w:val="left" w:pos="7770"/>
      </w:tabs>
    </w:pPr>
    <w:r>
      <w:tab/>
    </w:r>
  </w:p>
  <w:p w14:paraId="4C8E7AAE" w14:textId="77777777" w:rsidR="00872143" w:rsidRDefault="0087214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26E24"/>
    <w:multiLevelType w:val="multilevel"/>
    <w:tmpl w:val="4A2029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167E64"/>
    <w:multiLevelType w:val="hybridMultilevel"/>
    <w:tmpl w:val="B2969DE2"/>
    <w:lvl w:ilvl="0" w:tplc="7D7C78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7D73F1"/>
    <w:multiLevelType w:val="multilevel"/>
    <w:tmpl w:val="4A2029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BDF2D88"/>
    <w:multiLevelType w:val="hybridMultilevel"/>
    <w:tmpl w:val="C7823D3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108A4"/>
    <w:multiLevelType w:val="hybridMultilevel"/>
    <w:tmpl w:val="C7D248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D7339"/>
    <w:multiLevelType w:val="hybridMultilevel"/>
    <w:tmpl w:val="075EEFE0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49B2"/>
    <w:multiLevelType w:val="hybridMultilevel"/>
    <w:tmpl w:val="0D3AE7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BA247D"/>
    <w:multiLevelType w:val="hybridMultilevel"/>
    <w:tmpl w:val="0C94F70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2060C1"/>
    <w:multiLevelType w:val="hybridMultilevel"/>
    <w:tmpl w:val="C7823D3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54D3D"/>
    <w:multiLevelType w:val="multilevel"/>
    <w:tmpl w:val="4A2029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0E94509"/>
    <w:multiLevelType w:val="hybridMultilevel"/>
    <w:tmpl w:val="52EA75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04A82"/>
    <w:multiLevelType w:val="multilevel"/>
    <w:tmpl w:val="D1CC2F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5B405D2"/>
    <w:multiLevelType w:val="hybridMultilevel"/>
    <w:tmpl w:val="2534AE48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A2BF0"/>
    <w:multiLevelType w:val="multilevel"/>
    <w:tmpl w:val="4A2029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A3256F3"/>
    <w:multiLevelType w:val="hybridMultilevel"/>
    <w:tmpl w:val="9DCE835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D1F46"/>
    <w:multiLevelType w:val="hybridMultilevel"/>
    <w:tmpl w:val="00DE9C42"/>
    <w:lvl w:ilvl="0" w:tplc="B3321880">
      <w:start w:val="1"/>
      <w:numFmt w:val="decimal"/>
      <w:lvlText w:val="%1.1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64E74BA"/>
    <w:multiLevelType w:val="multilevel"/>
    <w:tmpl w:val="A19ECC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46B84CEE"/>
    <w:multiLevelType w:val="hybridMultilevel"/>
    <w:tmpl w:val="C7823D3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7042CD"/>
    <w:multiLevelType w:val="multilevel"/>
    <w:tmpl w:val="94F01F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F7617AF"/>
    <w:multiLevelType w:val="hybridMultilevel"/>
    <w:tmpl w:val="906C1DCE"/>
    <w:lvl w:ilvl="0" w:tplc="B332188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63C5F"/>
    <w:multiLevelType w:val="hybridMultilevel"/>
    <w:tmpl w:val="78DE3F2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35618"/>
    <w:multiLevelType w:val="hybridMultilevel"/>
    <w:tmpl w:val="549C5350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3865E02"/>
    <w:multiLevelType w:val="hybridMultilevel"/>
    <w:tmpl w:val="B69629F6"/>
    <w:lvl w:ilvl="0" w:tplc="E5E65D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355EA8"/>
    <w:multiLevelType w:val="hybridMultilevel"/>
    <w:tmpl w:val="28DE364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1A762B"/>
    <w:multiLevelType w:val="multilevel"/>
    <w:tmpl w:val="D36A26F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5" w15:restartNumberingAfterBreak="0">
    <w:nsid w:val="6A7A0D82"/>
    <w:multiLevelType w:val="hybridMultilevel"/>
    <w:tmpl w:val="9DCE835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3B3641"/>
    <w:multiLevelType w:val="hybridMultilevel"/>
    <w:tmpl w:val="21D43104"/>
    <w:lvl w:ilvl="0" w:tplc="C7D6F60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F45DB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20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954515B"/>
    <w:multiLevelType w:val="hybridMultilevel"/>
    <w:tmpl w:val="CE5C5E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8A7FDE"/>
    <w:multiLevelType w:val="hybridMultilevel"/>
    <w:tmpl w:val="6DE6B222"/>
    <w:lvl w:ilvl="0" w:tplc="B332188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"/>
  </w:num>
  <w:num w:numId="3">
    <w:abstractNumId w:val="28"/>
  </w:num>
  <w:num w:numId="4">
    <w:abstractNumId w:val="14"/>
  </w:num>
  <w:num w:numId="5">
    <w:abstractNumId w:val="17"/>
  </w:num>
  <w:num w:numId="6">
    <w:abstractNumId w:val="8"/>
  </w:num>
  <w:num w:numId="7">
    <w:abstractNumId w:val="23"/>
  </w:num>
  <w:num w:numId="8">
    <w:abstractNumId w:val="21"/>
  </w:num>
  <w:num w:numId="9">
    <w:abstractNumId w:val="16"/>
  </w:num>
  <w:num w:numId="10">
    <w:abstractNumId w:val="10"/>
  </w:num>
  <w:num w:numId="11">
    <w:abstractNumId w:val="4"/>
  </w:num>
  <w:num w:numId="12">
    <w:abstractNumId w:val="18"/>
  </w:num>
  <w:num w:numId="13">
    <w:abstractNumId w:val="26"/>
  </w:num>
  <w:num w:numId="14">
    <w:abstractNumId w:val="24"/>
  </w:num>
  <w:num w:numId="15">
    <w:abstractNumId w:val="19"/>
  </w:num>
  <w:num w:numId="16">
    <w:abstractNumId w:val="1"/>
  </w:num>
  <w:num w:numId="17">
    <w:abstractNumId w:val="29"/>
  </w:num>
  <w:num w:numId="18">
    <w:abstractNumId w:val="7"/>
  </w:num>
  <w:num w:numId="19">
    <w:abstractNumId w:val="15"/>
  </w:num>
  <w:num w:numId="20">
    <w:abstractNumId w:val="0"/>
  </w:num>
  <w:num w:numId="21">
    <w:abstractNumId w:val="9"/>
  </w:num>
  <w:num w:numId="22">
    <w:abstractNumId w:val="2"/>
  </w:num>
  <w:num w:numId="23">
    <w:abstractNumId w:val="11"/>
  </w:num>
  <w:num w:numId="24">
    <w:abstractNumId w:val="22"/>
  </w:num>
  <w:num w:numId="25">
    <w:abstractNumId w:val="5"/>
  </w:num>
  <w:num w:numId="26">
    <w:abstractNumId w:val="12"/>
  </w:num>
  <w:num w:numId="27">
    <w:abstractNumId w:val="13"/>
  </w:num>
  <w:num w:numId="28">
    <w:abstractNumId w:val="27"/>
  </w:num>
  <w:num w:numId="29">
    <w:abstractNumId w:val="6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07F"/>
    <w:rsid w:val="0000045C"/>
    <w:rsid w:val="000122EE"/>
    <w:rsid w:val="00043098"/>
    <w:rsid w:val="00052B6A"/>
    <w:rsid w:val="00055003"/>
    <w:rsid w:val="00056DBC"/>
    <w:rsid w:val="00060538"/>
    <w:rsid w:val="00070DD5"/>
    <w:rsid w:val="000B152C"/>
    <w:rsid w:val="000B3048"/>
    <w:rsid w:val="000B3724"/>
    <w:rsid w:val="000C0760"/>
    <w:rsid w:val="000C60D7"/>
    <w:rsid w:val="000D7572"/>
    <w:rsid w:val="000F4AD6"/>
    <w:rsid w:val="0010191E"/>
    <w:rsid w:val="00107842"/>
    <w:rsid w:val="0012057F"/>
    <w:rsid w:val="00121AB8"/>
    <w:rsid w:val="00133360"/>
    <w:rsid w:val="001352A7"/>
    <w:rsid w:val="00135846"/>
    <w:rsid w:val="00165B97"/>
    <w:rsid w:val="00173F3A"/>
    <w:rsid w:val="00187443"/>
    <w:rsid w:val="00195C0F"/>
    <w:rsid w:val="001A600F"/>
    <w:rsid w:val="001B6E94"/>
    <w:rsid w:val="001C1950"/>
    <w:rsid w:val="001C3581"/>
    <w:rsid w:val="001C79E6"/>
    <w:rsid w:val="001D7531"/>
    <w:rsid w:val="001E6FF0"/>
    <w:rsid w:val="001F33DD"/>
    <w:rsid w:val="001F7E26"/>
    <w:rsid w:val="002022C2"/>
    <w:rsid w:val="00203BB6"/>
    <w:rsid w:val="00214880"/>
    <w:rsid w:val="00221298"/>
    <w:rsid w:val="00233869"/>
    <w:rsid w:val="00263087"/>
    <w:rsid w:val="00277DCF"/>
    <w:rsid w:val="00280937"/>
    <w:rsid w:val="00296349"/>
    <w:rsid w:val="00297816"/>
    <w:rsid w:val="002A0B8C"/>
    <w:rsid w:val="002B608F"/>
    <w:rsid w:val="002C06EF"/>
    <w:rsid w:val="002C75C9"/>
    <w:rsid w:val="002D0736"/>
    <w:rsid w:val="002E10FA"/>
    <w:rsid w:val="002E6C89"/>
    <w:rsid w:val="00323752"/>
    <w:rsid w:val="00323A5B"/>
    <w:rsid w:val="00345F41"/>
    <w:rsid w:val="00355AF4"/>
    <w:rsid w:val="00356DB4"/>
    <w:rsid w:val="00363C5B"/>
    <w:rsid w:val="00364FF3"/>
    <w:rsid w:val="003809E3"/>
    <w:rsid w:val="00381EC9"/>
    <w:rsid w:val="003A0609"/>
    <w:rsid w:val="003A31F5"/>
    <w:rsid w:val="003A6AF6"/>
    <w:rsid w:val="003B3B79"/>
    <w:rsid w:val="003C36D9"/>
    <w:rsid w:val="003D3CAB"/>
    <w:rsid w:val="003D7220"/>
    <w:rsid w:val="003E22C3"/>
    <w:rsid w:val="003F137F"/>
    <w:rsid w:val="003F32F5"/>
    <w:rsid w:val="00401454"/>
    <w:rsid w:val="00415105"/>
    <w:rsid w:val="00430ACB"/>
    <w:rsid w:val="00431511"/>
    <w:rsid w:val="0043182B"/>
    <w:rsid w:val="00441169"/>
    <w:rsid w:val="00447D8E"/>
    <w:rsid w:val="00452819"/>
    <w:rsid w:val="004C1807"/>
    <w:rsid w:val="004C25C4"/>
    <w:rsid w:val="004E4E49"/>
    <w:rsid w:val="004E70A2"/>
    <w:rsid w:val="00505594"/>
    <w:rsid w:val="005132E3"/>
    <w:rsid w:val="005168FD"/>
    <w:rsid w:val="00516973"/>
    <w:rsid w:val="005240A3"/>
    <w:rsid w:val="00526137"/>
    <w:rsid w:val="005321EF"/>
    <w:rsid w:val="00544188"/>
    <w:rsid w:val="00566F85"/>
    <w:rsid w:val="0057292C"/>
    <w:rsid w:val="0057715B"/>
    <w:rsid w:val="005A2291"/>
    <w:rsid w:val="005A6787"/>
    <w:rsid w:val="005B7F54"/>
    <w:rsid w:val="005E2A29"/>
    <w:rsid w:val="005E310E"/>
    <w:rsid w:val="005F64A0"/>
    <w:rsid w:val="00603C66"/>
    <w:rsid w:val="00613FC1"/>
    <w:rsid w:val="00637DDA"/>
    <w:rsid w:val="006424C4"/>
    <w:rsid w:val="00651BA5"/>
    <w:rsid w:val="00656583"/>
    <w:rsid w:val="00664F10"/>
    <w:rsid w:val="00672B5C"/>
    <w:rsid w:val="00676F72"/>
    <w:rsid w:val="006A2DA3"/>
    <w:rsid w:val="006A7525"/>
    <w:rsid w:val="006C06B5"/>
    <w:rsid w:val="006C4697"/>
    <w:rsid w:val="006C4DE9"/>
    <w:rsid w:val="006E5EBF"/>
    <w:rsid w:val="006F4DF0"/>
    <w:rsid w:val="00700EB7"/>
    <w:rsid w:val="00707CFD"/>
    <w:rsid w:val="0075216A"/>
    <w:rsid w:val="007531DA"/>
    <w:rsid w:val="00756032"/>
    <w:rsid w:val="00795AAB"/>
    <w:rsid w:val="007B538F"/>
    <w:rsid w:val="007B763F"/>
    <w:rsid w:val="007E4D9A"/>
    <w:rsid w:val="007F6AC2"/>
    <w:rsid w:val="0080542E"/>
    <w:rsid w:val="00815453"/>
    <w:rsid w:val="008158AC"/>
    <w:rsid w:val="00832C0F"/>
    <w:rsid w:val="0083607F"/>
    <w:rsid w:val="0084017E"/>
    <w:rsid w:val="008424C1"/>
    <w:rsid w:val="008439D7"/>
    <w:rsid w:val="0085060C"/>
    <w:rsid w:val="0085114E"/>
    <w:rsid w:val="0085358E"/>
    <w:rsid w:val="00861E23"/>
    <w:rsid w:val="00872143"/>
    <w:rsid w:val="0087531B"/>
    <w:rsid w:val="00881187"/>
    <w:rsid w:val="0088381B"/>
    <w:rsid w:val="00885C7A"/>
    <w:rsid w:val="008A0075"/>
    <w:rsid w:val="008A11FA"/>
    <w:rsid w:val="008A1454"/>
    <w:rsid w:val="008C150B"/>
    <w:rsid w:val="008C33C1"/>
    <w:rsid w:val="008C36B6"/>
    <w:rsid w:val="008C4939"/>
    <w:rsid w:val="008C6D66"/>
    <w:rsid w:val="008E2B28"/>
    <w:rsid w:val="008F1336"/>
    <w:rsid w:val="008F35F7"/>
    <w:rsid w:val="00903228"/>
    <w:rsid w:val="0091090C"/>
    <w:rsid w:val="00912322"/>
    <w:rsid w:val="00912914"/>
    <w:rsid w:val="00920339"/>
    <w:rsid w:val="009206C4"/>
    <w:rsid w:val="00924BD4"/>
    <w:rsid w:val="00925EBC"/>
    <w:rsid w:val="00940484"/>
    <w:rsid w:val="009406D1"/>
    <w:rsid w:val="00955CFD"/>
    <w:rsid w:val="00971309"/>
    <w:rsid w:val="00971EB7"/>
    <w:rsid w:val="00972142"/>
    <w:rsid w:val="00981FD0"/>
    <w:rsid w:val="00982E57"/>
    <w:rsid w:val="00986458"/>
    <w:rsid w:val="009A0915"/>
    <w:rsid w:val="009C48F9"/>
    <w:rsid w:val="009C492A"/>
    <w:rsid w:val="009C4AE1"/>
    <w:rsid w:val="009C7997"/>
    <w:rsid w:val="009D0AF2"/>
    <w:rsid w:val="009D4D69"/>
    <w:rsid w:val="009D55C3"/>
    <w:rsid w:val="00A010B3"/>
    <w:rsid w:val="00A140B9"/>
    <w:rsid w:val="00A14237"/>
    <w:rsid w:val="00A20DD8"/>
    <w:rsid w:val="00A22101"/>
    <w:rsid w:val="00A428EC"/>
    <w:rsid w:val="00A4417F"/>
    <w:rsid w:val="00A57D9D"/>
    <w:rsid w:val="00A64354"/>
    <w:rsid w:val="00A72480"/>
    <w:rsid w:val="00A9603F"/>
    <w:rsid w:val="00A96DCD"/>
    <w:rsid w:val="00AB75FB"/>
    <w:rsid w:val="00AC0879"/>
    <w:rsid w:val="00AD151E"/>
    <w:rsid w:val="00AF55CA"/>
    <w:rsid w:val="00AF5625"/>
    <w:rsid w:val="00B11756"/>
    <w:rsid w:val="00B1427D"/>
    <w:rsid w:val="00B22413"/>
    <w:rsid w:val="00B430C4"/>
    <w:rsid w:val="00B51568"/>
    <w:rsid w:val="00B561B1"/>
    <w:rsid w:val="00B72D81"/>
    <w:rsid w:val="00B85803"/>
    <w:rsid w:val="00B92511"/>
    <w:rsid w:val="00BB6995"/>
    <w:rsid w:val="00BC22D4"/>
    <w:rsid w:val="00BC268B"/>
    <w:rsid w:val="00BD1506"/>
    <w:rsid w:val="00BE62F7"/>
    <w:rsid w:val="00BF420B"/>
    <w:rsid w:val="00C05527"/>
    <w:rsid w:val="00C11685"/>
    <w:rsid w:val="00C14A06"/>
    <w:rsid w:val="00C21EFE"/>
    <w:rsid w:val="00C2730B"/>
    <w:rsid w:val="00C41CE3"/>
    <w:rsid w:val="00C832D3"/>
    <w:rsid w:val="00C87538"/>
    <w:rsid w:val="00CA4834"/>
    <w:rsid w:val="00CD00F1"/>
    <w:rsid w:val="00CD63E5"/>
    <w:rsid w:val="00CE2C71"/>
    <w:rsid w:val="00CF49DC"/>
    <w:rsid w:val="00CF695F"/>
    <w:rsid w:val="00CF78DA"/>
    <w:rsid w:val="00D01B03"/>
    <w:rsid w:val="00D11C42"/>
    <w:rsid w:val="00D20CCF"/>
    <w:rsid w:val="00D34F51"/>
    <w:rsid w:val="00D361EC"/>
    <w:rsid w:val="00D44F8D"/>
    <w:rsid w:val="00D50911"/>
    <w:rsid w:val="00D509BD"/>
    <w:rsid w:val="00D57B95"/>
    <w:rsid w:val="00D64940"/>
    <w:rsid w:val="00D82683"/>
    <w:rsid w:val="00D8771C"/>
    <w:rsid w:val="00D90D68"/>
    <w:rsid w:val="00D91B2B"/>
    <w:rsid w:val="00DC5060"/>
    <w:rsid w:val="00DF41C8"/>
    <w:rsid w:val="00DF5974"/>
    <w:rsid w:val="00E0471B"/>
    <w:rsid w:val="00E06857"/>
    <w:rsid w:val="00E14777"/>
    <w:rsid w:val="00E333F7"/>
    <w:rsid w:val="00E41833"/>
    <w:rsid w:val="00E47ECD"/>
    <w:rsid w:val="00E65959"/>
    <w:rsid w:val="00E70451"/>
    <w:rsid w:val="00E711B3"/>
    <w:rsid w:val="00E7522B"/>
    <w:rsid w:val="00EB3B21"/>
    <w:rsid w:val="00EB5B8A"/>
    <w:rsid w:val="00EC5EB3"/>
    <w:rsid w:val="00ED6C01"/>
    <w:rsid w:val="00EE1546"/>
    <w:rsid w:val="00F04936"/>
    <w:rsid w:val="00F373FD"/>
    <w:rsid w:val="00F53BB0"/>
    <w:rsid w:val="00F5569B"/>
    <w:rsid w:val="00F638AE"/>
    <w:rsid w:val="00F91B49"/>
    <w:rsid w:val="00F91EE9"/>
    <w:rsid w:val="00F92D1A"/>
    <w:rsid w:val="00F964CB"/>
    <w:rsid w:val="00F9747E"/>
    <w:rsid w:val="00FA15AC"/>
    <w:rsid w:val="00FA5788"/>
    <w:rsid w:val="00FD3787"/>
    <w:rsid w:val="00FF113D"/>
    <w:rsid w:val="00FF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B8EDED"/>
  <w15:chartTrackingRefBased/>
  <w15:docId w15:val="{F4F00F3A-E309-44F8-99D7-B9482D13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358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57D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2D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2D1A"/>
  </w:style>
  <w:style w:type="paragraph" w:styleId="Piedepgina">
    <w:name w:val="footer"/>
    <w:basedOn w:val="Normal"/>
    <w:link w:val="PiedepginaCar"/>
    <w:uiPriority w:val="99"/>
    <w:unhideWhenUsed/>
    <w:rsid w:val="00F92D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2D1A"/>
  </w:style>
  <w:style w:type="paragraph" w:styleId="Prrafodelista">
    <w:name w:val="List Paragraph"/>
    <w:basedOn w:val="Normal"/>
    <w:uiPriority w:val="34"/>
    <w:qFormat/>
    <w:rsid w:val="00F92D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tulo2Car">
    <w:name w:val="Título 2 Car"/>
    <w:basedOn w:val="Fuentedeprrafopredeter"/>
    <w:link w:val="Ttulo2"/>
    <w:uiPriority w:val="9"/>
    <w:rsid w:val="00A57D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7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7D9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81E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1358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135846"/>
    <w:pPr>
      <w:outlineLvl w:val="9"/>
    </w:pPr>
    <w:rPr>
      <w:lang w:eastAsia="es-CO"/>
    </w:rPr>
  </w:style>
  <w:style w:type="paragraph" w:styleId="TDC2">
    <w:name w:val="toc 2"/>
    <w:basedOn w:val="Normal"/>
    <w:next w:val="Normal"/>
    <w:autoRedefine/>
    <w:uiPriority w:val="39"/>
    <w:unhideWhenUsed/>
    <w:rsid w:val="00135846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135846"/>
    <w:rPr>
      <w:color w:val="0563C1" w:themeColor="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9D0AF2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://delta.prosperidadsocial.gov.co/SGPDPS/ModuloReportesDinamicos/Interfazusuario/ModoLista.asp?IdDoc=0&amp;Id_Base=61&amp;Metodo=1&amp;Ordenar=Titulo%20%20Desc&amp;Parametros=~@id_depto~87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osperidadsocial.gov.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Prosperidad\Prosperidad%20Social\PRIVADA\Informes\Sacar%20promedio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Hoja1!$G$2:$G$3</c:f>
              <c:strCache>
                <c:ptCount val="2"/>
                <c:pt idx="0">
                  <c:v>31 de mayo</c:v>
                </c:pt>
                <c:pt idx="1">
                  <c:v>30 de junio</c:v>
                </c:pt>
              </c:strCache>
            </c:strRef>
          </c:cat>
          <c:val>
            <c:numRef>
              <c:f>Hoja1!$H$2:$H$3</c:f>
              <c:numCache>
                <c:formatCode>General</c:formatCode>
                <c:ptCount val="2"/>
                <c:pt idx="0">
                  <c:v>148</c:v>
                </c:pt>
                <c:pt idx="1">
                  <c:v>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82-419C-A43A-AC02D7294E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59710896"/>
        <c:axId val="559711880"/>
      </c:barChart>
      <c:catAx>
        <c:axId val="559710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559711880"/>
        <c:crosses val="autoZero"/>
        <c:auto val="1"/>
        <c:lblAlgn val="ctr"/>
        <c:lblOffset val="100"/>
        <c:noMultiLvlLbl val="0"/>
      </c:catAx>
      <c:valAx>
        <c:axId val="559711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5597108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BC77E3A3933B43AD6B74921A80F944" ma:contentTypeVersion="1" ma:contentTypeDescription="Crear nuevo documento." ma:contentTypeScope="" ma:versionID="5706aa57ae6699948103e174f1c5dfcc">
  <xsd:schema xmlns:xsd="http://www.w3.org/2001/XMLSchema" xmlns:xs="http://www.w3.org/2001/XMLSchema" xmlns:p="http://schemas.microsoft.com/office/2006/metadata/properties" xmlns:ns2="f8a332c2-0a32-4c96-bc98-04eb8f0e5975" targetNamespace="http://schemas.microsoft.com/office/2006/metadata/properties" ma:root="true" ma:fieldsID="8ea55f54092b523175010e99b8f185dc" ns2:_="">
    <xsd:import namespace="f8a332c2-0a32-4c96-bc98-04eb8f0e597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332c2-0a32-4c96-bc98-04eb8f0e597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8a332c2-0a32-4c96-bc98-04eb8f0e5975">EEJQ2J3MSQDZ-2002286635-72</_dlc_DocId>
    <_dlc_DocIdUrl xmlns="f8a332c2-0a32-4c96-bc98-04eb8f0e5975">
      <Url>http://documentacionmintranet.prosperidadsocial.gov.co/_layouts/15/DocIdRedir.aspx?ID=EEJQ2J3MSQDZ-2002286635-72</Url>
      <Description>EEJQ2J3MSQDZ-2002286635-72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6E07490-7219-48DC-BBE8-32FEFFF08509}"/>
</file>

<file path=customXml/itemProps2.xml><?xml version="1.0" encoding="utf-8"?>
<ds:datastoreItem xmlns:ds="http://schemas.openxmlformats.org/officeDocument/2006/customXml" ds:itemID="{732B5A97-E821-455D-9C68-C150512AAB0C}"/>
</file>

<file path=customXml/itemProps3.xml><?xml version="1.0" encoding="utf-8"?>
<ds:datastoreItem xmlns:ds="http://schemas.openxmlformats.org/officeDocument/2006/customXml" ds:itemID="{D35D7B06-6B98-48DB-B29B-9A181E49F59D}"/>
</file>

<file path=customXml/itemProps4.xml><?xml version="1.0" encoding="utf-8"?>
<ds:datastoreItem xmlns:ds="http://schemas.openxmlformats.org/officeDocument/2006/customXml" ds:itemID="{7A541496-91F1-4548-A6D1-DDDCF92F71FB}"/>
</file>

<file path=customXml/itemProps5.xml><?xml version="1.0" encoding="utf-8"?>
<ds:datastoreItem xmlns:ds="http://schemas.openxmlformats.org/officeDocument/2006/customXml" ds:itemID="{8F46D402-876E-4253-9A42-E98F6050FC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2030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PQRS DELTA</dc:creator>
  <cp:keywords/>
  <dc:description/>
  <cp:lastModifiedBy>Yolima Alejandra Acosta Lobo</cp:lastModifiedBy>
  <cp:revision>3</cp:revision>
  <cp:lastPrinted>2019-05-30T21:47:00Z</cp:lastPrinted>
  <dcterms:created xsi:type="dcterms:W3CDTF">2019-10-08T19:19:00Z</dcterms:created>
  <dcterms:modified xsi:type="dcterms:W3CDTF">2019-10-08T19:23:00Z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0x010100A7BC77E3A3933B43AD6B74921A80F944</vt:lpwstr>
  </property>
  <property fmtid="{D5CDD505-2E9C-101B-9397-08002B2CF9AE}" pid="3" name="_dlc_DocIdItemGuid">
    <vt:lpwstr>c646ace0-f7d5-4fdb-a056-527b8ac62983</vt:lpwstr>
  </property>
</Properties>
</file>